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30836" w14:textId="31E9720A" w:rsidR="004A22C9" w:rsidRPr="00C005CF" w:rsidRDefault="004A22C9" w:rsidP="00C005CF">
      <w:pPr>
        <w:tabs>
          <w:tab w:val="left" w:pos="284"/>
        </w:tabs>
        <w:spacing w:line="360" w:lineRule="auto"/>
        <w:jc w:val="center"/>
        <w:rPr>
          <w:b/>
          <w:i/>
          <w:color w:val="000000"/>
          <w:sz w:val="24"/>
          <w:szCs w:val="24"/>
        </w:rPr>
      </w:pPr>
      <w:r w:rsidRPr="00C005CF">
        <w:rPr>
          <w:b/>
          <w:i/>
          <w:color w:val="000000"/>
          <w:sz w:val="24"/>
          <w:szCs w:val="24"/>
        </w:rPr>
        <w:t xml:space="preserve">Protokół z </w:t>
      </w:r>
      <w:r w:rsidR="008F51EE">
        <w:rPr>
          <w:b/>
          <w:i/>
          <w:color w:val="000000"/>
          <w:sz w:val="24"/>
          <w:szCs w:val="24"/>
        </w:rPr>
        <w:t>L</w:t>
      </w:r>
      <w:r w:rsidRPr="00C005CF">
        <w:rPr>
          <w:b/>
          <w:i/>
          <w:color w:val="000000"/>
          <w:sz w:val="24"/>
          <w:szCs w:val="24"/>
        </w:rPr>
        <w:t>X</w:t>
      </w:r>
      <w:r w:rsidR="0032708C">
        <w:rPr>
          <w:b/>
          <w:i/>
          <w:color w:val="000000"/>
          <w:sz w:val="24"/>
          <w:szCs w:val="24"/>
        </w:rPr>
        <w:t>X</w:t>
      </w:r>
      <w:r w:rsidR="004A6FD4">
        <w:rPr>
          <w:b/>
          <w:i/>
          <w:color w:val="000000"/>
          <w:sz w:val="24"/>
          <w:szCs w:val="24"/>
        </w:rPr>
        <w:t>V</w:t>
      </w:r>
      <w:r w:rsidR="002835AE">
        <w:rPr>
          <w:b/>
          <w:i/>
          <w:color w:val="000000"/>
          <w:sz w:val="24"/>
          <w:szCs w:val="24"/>
        </w:rPr>
        <w:t>I</w:t>
      </w:r>
      <w:r w:rsidRPr="00C005CF">
        <w:rPr>
          <w:b/>
          <w:i/>
          <w:color w:val="000000"/>
          <w:sz w:val="24"/>
          <w:szCs w:val="24"/>
        </w:rPr>
        <w:t xml:space="preserve"> (</w:t>
      </w:r>
      <w:r w:rsidR="0032708C">
        <w:rPr>
          <w:b/>
          <w:i/>
          <w:color w:val="000000"/>
          <w:sz w:val="24"/>
          <w:szCs w:val="24"/>
        </w:rPr>
        <w:t>7</w:t>
      </w:r>
      <w:r w:rsidR="002835AE">
        <w:rPr>
          <w:b/>
          <w:i/>
          <w:color w:val="000000"/>
          <w:sz w:val="24"/>
          <w:szCs w:val="24"/>
        </w:rPr>
        <w:t>6</w:t>
      </w:r>
      <w:r w:rsidRPr="00C005CF">
        <w:rPr>
          <w:b/>
          <w:i/>
          <w:color w:val="000000"/>
          <w:sz w:val="24"/>
          <w:szCs w:val="24"/>
        </w:rPr>
        <w:t>) posiedzenia</w:t>
      </w:r>
    </w:p>
    <w:p w14:paraId="2AEEC860" w14:textId="77777777" w:rsidR="004A22C9" w:rsidRPr="00C005CF" w:rsidRDefault="004A22C9" w:rsidP="00C005CF">
      <w:pPr>
        <w:tabs>
          <w:tab w:val="left" w:pos="284"/>
        </w:tabs>
        <w:spacing w:line="360" w:lineRule="auto"/>
        <w:jc w:val="center"/>
        <w:rPr>
          <w:b/>
          <w:i/>
          <w:color w:val="000000"/>
          <w:sz w:val="24"/>
          <w:szCs w:val="24"/>
        </w:rPr>
      </w:pPr>
      <w:r w:rsidRPr="00C005CF">
        <w:rPr>
          <w:b/>
          <w:i/>
          <w:color w:val="000000"/>
          <w:sz w:val="24"/>
          <w:szCs w:val="24"/>
        </w:rPr>
        <w:t>Zarządu Powiatu w Gołdapi.</w:t>
      </w:r>
    </w:p>
    <w:p w14:paraId="2589CCAA" w14:textId="1B7ABDAC" w:rsidR="004A22C9" w:rsidRPr="00C005CF" w:rsidRDefault="004A22C9" w:rsidP="00C005CF">
      <w:pPr>
        <w:tabs>
          <w:tab w:val="left" w:pos="284"/>
          <w:tab w:val="center" w:pos="4536"/>
          <w:tab w:val="right" w:pos="9072"/>
        </w:tabs>
        <w:spacing w:line="360" w:lineRule="auto"/>
        <w:jc w:val="center"/>
        <w:rPr>
          <w:b/>
          <w:i/>
          <w:color w:val="000000"/>
          <w:sz w:val="24"/>
          <w:szCs w:val="24"/>
          <w:vertAlign w:val="superscript"/>
        </w:rPr>
      </w:pPr>
      <w:r w:rsidRPr="00C005CF">
        <w:rPr>
          <w:b/>
          <w:i/>
          <w:color w:val="000000"/>
          <w:sz w:val="24"/>
          <w:szCs w:val="24"/>
        </w:rPr>
        <w:t xml:space="preserve">w dniu </w:t>
      </w:r>
      <w:r w:rsidR="002835AE">
        <w:rPr>
          <w:b/>
          <w:i/>
          <w:color w:val="000000"/>
          <w:sz w:val="24"/>
          <w:szCs w:val="24"/>
        </w:rPr>
        <w:t>04</w:t>
      </w:r>
      <w:r w:rsidRPr="00C005CF">
        <w:rPr>
          <w:b/>
          <w:i/>
          <w:color w:val="000000"/>
          <w:sz w:val="24"/>
          <w:szCs w:val="24"/>
        </w:rPr>
        <w:t xml:space="preserve"> </w:t>
      </w:r>
      <w:r w:rsidR="002835AE">
        <w:rPr>
          <w:b/>
          <w:i/>
          <w:color w:val="000000"/>
          <w:sz w:val="24"/>
          <w:szCs w:val="24"/>
        </w:rPr>
        <w:t>września</w:t>
      </w:r>
      <w:r w:rsidRPr="00C005CF">
        <w:rPr>
          <w:b/>
          <w:i/>
          <w:color w:val="000000"/>
          <w:sz w:val="24"/>
          <w:szCs w:val="24"/>
        </w:rPr>
        <w:t xml:space="preserve"> 202</w:t>
      </w:r>
      <w:r w:rsidR="00CA58E5">
        <w:rPr>
          <w:b/>
          <w:i/>
          <w:color w:val="000000"/>
          <w:sz w:val="24"/>
          <w:szCs w:val="24"/>
        </w:rPr>
        <w:t>6</w:t>
      </w:r>
      <w:r w:rsidRPr="00C005CF">
        <w:rPr>
          <w:b/>
          <w:i/>
          <w:color w:val="000000"/>
          <w:sz w:val="24"/>
          <w:szCs w:val="24"/>
        </w:rPr>
        <w:t xml:space="preserve"> roku</w:t>
      </w:r>
    </w:p>
    <w:p w14:paraId="327D5BAB" w14:textId="77777777" w:rsidR="004A22C9" w:rsidRPr="00C005CF" w:rsidRDefault="004A22C9" w:rsidP="00C005CF">
      <w:pPr>
        <w:tabs>
          <w:tab w:val="left" w:pos="284"/>
        </w:tabs>
        <w:spacing w:line="360" w:lineRule="auto"/>
        <w:jc w:val="both"/>
        <w:rPr>
          <w:b/>
          <w:i/>
          <w:sz w:val="24"/>
          <w:szCs w:val="24"/>
        </w:rPr>
      </w:pPr>
    </w:p>
    <w:p w14:paraId="0E3274A8" w14:textId="68407A8E" w:rsidR="004A22C9" w:rsidRPr="00C005CF" w:rsidRDefault="004A22C9" w:rsidP="00C005CF">
      <w:pPr>
        <w:tabs>
          <w:tab w:val="left" w:pos="284"/>
        </w:tabs>
        <w:spacing w:line="360" w:lineRule="auto"/>
        <w:jc w:val="both"/>
        <w:rPr>
          <w:b/>
          <w:i/>
          <w:sz w:val="24"/>
          <w:szCs w:val="24"/>
          <w:vertAlign w:val="superscript"/>
        </w:rPr>
      </w:pPr>
      <w:r w:rsidRPr="00C005CF">
        <w:rPr>
          <w:b/>
          <w:i/>
          <w:sz w:val="24"/>
          <w:szCs w:val="24"/>
        </w:rPr>
        <w:tab/>
      </w:r>
      <w:r w:rsidRPr="00C005CF">
        <w:rPr>
          <w:b/>
          <w:i/>
          <w:sz w:val="24"/>
          <w:szCs w:val="24"/>
        </w:rPr>
        <w:tab/>
      </w:r>
      <w:r w:rsidRPr="00C005CF">
        <w:rPr>
          <w:b/>
          <w:i/>
          <w:sz w:val="24"/>
          <w:szCs w:val="24"/>
        </w:rPr>
        <w:tab/>
      </w:r>
      <w:r w:rsidRPr="00C005CF">
        <w:rPr>
          <w:b/>
          <w:i/>
          <w:sz w:val="24"/>
          <w:szCs w:val="24"/>
        </w:rPr>
        <w:tab/>
      </w:r>
      <w:r w:rsidRPr="00C005CF">
        <w:rPr>
          <w:b/>
          <w:i/>
          <w:sz w:val="24"/>
          <w:szCs w:val="24"/>
        </w:rPr>
        <w:tab/>
      </w:r>
      <w:r w:rsidRPr="00C005CF">
        <w:rPr>
          <w:b/>
          <w:i/>
          <w:sz w:val="24"/>
          <w:szCs w:val="24"/>
        </w:rPr>
        <w:tab/>
      </w:r>
      <w:r w:rsidRPr="00C005CF">
        <w:rPr>
          <w:b/>
          <w:i/>
          <w:sz w:val="24"/>
          <w:szCs w:val="24"/>
        </w:rPr>
        <w:tab/>
      </w:r>
      <w:r w:rsidRPr="00C005CF">
        <w:rPr>
          <w:b/>
          <w:i/>
          <w:sz w:val="24"/>
          <w:szCs w:val="24"/>
        </w:rPr>
        <w:tab/>
      </w:r>
      <w:r w:rsidRPr="00C005CF">
        <w:rPr>
          <w:b/>
          <w:i/>
          <w:sz w:val="24"/>
          <w:szCs w:val="24"/>
        </w:rPr>
        <w:tab/>
      </w:r>
      <w:r w:rsidRPr="00C005CF">
        <w:rPr>
          <w:b/>
          <w:i/>
          <w:sz w:val="24"/>
          <w:szCs w:val="24"/>
        </w:rPr>
        <w:tab/>
      </w:r>
      <w:r w:rsidRPr="00C005CF">
        <w:rPr>
          <w:b/>
          <w:i/>
          <w:sz w:val="24"/>
          <w:szCs w:val="24"/>
        </w:rPr>
        <w:tab/>
        <w:t xml:space="preserve">godz. </w:t>
      </w:r>
      <w:r w:rsidR="002835AE">
        <w:rPr>
          <w:b/>
          <w:i/>
          <w:sz w:val="24"/>
          <w:szCs w:val="24"/>
        </w:rPr>
        <w:t>08</w:t>
      </w:r>
      <w:r w:rsidR="002835AE" w:rsidRPr="002835AE">
        <w:rPr>
          <w:b/>
          <w:i/>
          <w:sz w:val="24"/>
          <w:szCs w:val="24"/>
          <w:vertAlign w:val="superscript"/>
        </w:rPr>
        <w:t>00</w:t>
      </w:r>
      <w:r w:rsidRPr="00C005CF">
        <w:rPr>
          <w:b/>
          <w:i/>
          <w:sz w:val="24"/>
          <w:szCs w:val="24"/>
        </w:rPr>
        <w:t xml:space="preserve"> – </w:t>
      </w:r>
      <w:r w:rsidR="002835AE">
        <w:rPr>
          <w:b/>
          <w:i/>
          <w:sz w:val="24"/>
          <w:szCs w:val="24"/>
        </w:rPr>
        <w:t>08</w:t>
      </w:r>
      <w:r w:rsidR="002835AE">
        <w:rPr>
          <w:b/>
          <w:i/>
          <w:sz w:val="24"/>
          <w:szCs w:val="24"/>
          <w:vertAlign w:val="superscript"/>
        </w:rPr>
        <w:t>19</w:t>
      </w:r>
    </w:p>
    <w:p w14:paraId="40B21A16" w14:textId="77777777" w:rsidR="004A22C9" w:rsidRPr="00C005CF" w:rsidRDefault="004A22C9" w:rsidP="00C005CF">
      <w:pPr>
        <w:tabs>
          <w:tab w:val="left" w:pos="284"/>
        </w:tabs>
        <w:spacing w:line="360" w:lineRule="auto"/>
        <w:jc w:val="both"/>
        <w:rPr>
          <w:b/>
          <w:i/>
          <w:sz w:val="24"/>
          <w:szCs w:val="24"/>
          <w:vertAlign w:val="superscript"/>
        </w:rPr>
      </w:pPr>
    </w:p>
    <w:p w14:paraId="0B9F9BA8" w14:textId="77777777" w:rsidR="004A22C9" w:rsidRPr="00C005CF" w:rsidRDefault="004A22C9" w:rsidP="00C005CF">
      <w:pPr>
        <w:tabs>
          <w:tab w:val="right" w:pos="9073"/>
        </w:tabs>
        <w:suppressAutoHyphens/>
        <w:autoSpaceDN w:val="0"/>
        <w:spacing w:line="360" w:lineRule="auto"/>
        <w:ind w:right="-1"/>
        <w:jc w:val="both"/>
        <w:rPr>
          <w:b/>
          <w:color w:val="000000"/>
          <w:kern w:val="3"/>
          <w:sz w:val="24"/>
          <w:szCs w:val="24"/>
          <w:lang w:eastAsia="ar-SA"/>
        </w:rPr>
      </w:pPr>
      <w:r w:rsidRPr="00C005CF">
        <w:rPr>
          <w:b/>
          <w:color w:val="000000"/>
          <w:kern w:val="3"/>
          <w:sz w:val="24"/>
          <w:szCs w:val="24"/>
          <w:lang w:eastAsia="ar-SA"/>
        </w:rPr>
        <w:t>Ad.1</w:t>
      </w:r>
      <w:r w:rsidRPr="00C005CF">
        <w:rPr>
          <w:b/>
          <w:color w:val="000000"/>
          <w:kern w:val="3"/>
          <w:sz w:val="24"/>
          <w:szCs w:val="24"/>
          <w:lang w:eastAsia="ar-SA"/>
        </w:rPr>
        <w:tab/>
      </w:r>
    </w:p>
    <w:p w14:paraId="48454B6F" w14:textId="5C944189" w:rsidR="0046495B" w:rsidRPr="0046495B" w:rsidRDefault="004A22C9" w:rsidP="0046495B">
      <w:pPr>
        <w:tabs>
          <w:tab w:val="left" w:pos="284"/>
        </w:tabs>
        <w:spacing w:line="360" w:lineRule="auto"/>
        <w:jc w:val="both"/>
        <w:rPr>
          <w:bCs/>
          <w:i/>
          <w:iCs/>
          <w:color w:val="000000"/>
        </w:rPr>
      </w:pPr>
      <w:r w:rsidRPr="00C005CF">
        <w:rPr>
          <w:color w:val="000000"/>
          <w:sz w:val="24"/>
          <w:szCs w:val="24"/>
        </w:rPr>
        <w:t xml:space="preserve">Starosta stwierdził quorum pozwalające na podejmowanie prawomocnych decyzji </w:t>
      </w:r>
      <w:r w:rsidRPr="00C005CF">
        <w:rPr>
          <w:color w:val="000000"/>
          <w:sz w:val="24"/>
          <w:szCs w:val="24"/>
        </w:rPr>
        <w:br/>
      </w:r>
      <w:r w:rsidRPr="00C005CF">
        <w:rPr>
          <w:sz w:val="24"/>
          <w:szCs w:val="24"/>
        </w:rPr>
        <w:t xml:space="preserve">– </w:t>
      </w:r>
      <w:r w:rsidR="008F51EE">
        <w:rPr>
          <w:sz w:val="24"/>
          <w:szCs w:val="24"/>
        </w:rPr>
        <w:t>4</w:t>
      </w:r>
      <w:r w:rsidRPr="00C005CF">
        <w:rPr>
          <w:sz w:val="24"/>
          <w:szCs w:val="24"/>
        </w:rPr>
        <w:t xml:space="preserve"> członków </w:t>
      </w:r>
      <w:r w:rsidRPr="00C005CF">
        <w:rPr>
          <w:color w:val="000000"/>
          <w:sz w:val="24"/>
          <w:szCs w:val="24"/>
        </w:rPr>
        <w:t>zarządu</w:t>
      </w:r>
      <w:r w:rsidRPr="00C005CF">
        <w:rPr>
          <w:i/>
          <w:iCs/>
          <w:sz w:val="24"/>
          <w:szCs w:val="24"/>
        </w:rPr>
        <w:t xml:space="preserve"> </w:t>
      </w:r>
      <w:r w:rsidRPr="00C005CF">
        <w:rPr>
          <w:i/>
          <w:iCs/>
          <w:color w:val="000000"/>
        </w:rPr>
        <w:t>/lista obecności w załączeniu – zał. nr 1 do protokołu/,</w:t>
      </w:r>
      <w:r w:rsidRPr="00C005CF">
        <w:rPr>
          <w:i/>
          <w:iCs/>
          <w:color w:val="000000"/>
          <w:sz w:val="24"/>
          <w:szCs w:val="24"/>
        </w:rPr>
        <w:t xml:space="preserve"> </w:t>
      </w:r>
      <w:r w:rsidRPr="00C005CF">
        <w:rPr>
          <w:color w:val="000000"/>
          <w:sz w:val="24"/>
          <w:szCs w:val="24"/>
        </w:rPr>
        <w:t xml:space="preserve">otworzył </w:t>
      </w:r>
      <w:r w:rsidR="008F51EE">
        <w:rPr>
          <w:color w:val="000000"/>
          <w:sz w:val="24"/>
          <w:szCs w:val="24"/>
        </w:rPr>
        <w:t>L</w:t>
      </w:r>
      <w:r w:rsidRPr="00C005CF">
        <w:rPr>
          <w:color w:val="000000"/>
          <w:sz w:val="24"/>
          <w:szCs w:val="24"/>
        </w:rPr>
        <w:t>X</w:t>
      </w:r>
      <w:r w:rsidR="0032708C">
        <w:rPr>
          <w:color w:val="000000"/>
          <w:sz w:val="24"/>
          <w:szCs w:val="24"/>
        </w:rPr>
        <w:t>X</w:t>
      </w:r>
      <w:r w:rsidR="004A6FD4">
        <w:rPr>
          <w:color w:val="000000"/>
          <w:sz w:val="24"/>
          <w:szCs w:val="24"/>
        </w:rPr>
        <w:t>V</w:t>
      </w:r>
      <w:r w:rsidR="00185835">
        <w:rPr>
          <w:color w:val="000000"/>
          <w:sz w:val="24"/>
          <w:szCs w:val="24"/>
        </w:rPr>
        <w:t>I</w:t>
      </w:r>
      <w:r w:rsidRPr="00C005CF">
        <w:rPr>
          <w:color w:val="000000"/>
          <w:sz w:val="24"/>
          <w:szCs w:val="24"/>
        </w:rPr>
        <w:t xml:space="preserve"> (</w:t>
      </w:r>
      <w:r w:rsidR="0032708C">
        <w:rPr>
          <w:color w:val="000000"/>
          <w:sz w:val="24"/>
          <w:szCs w:val="24"/>
        </w:rPr>
        <w:t>7</w:t>
      </w:r>
      <w:r w:rsidR="00185835">
        <w:rPr>
          <w:color w:val="000000"/>
          <w:sz w:val="24"/>
          <w:szCs w:val="24"/>
        </w:rPr>
        <w:t>6</w:t>
      </w:r>
      <w:r w:rsidRPr="00C005CF">
        <w:rPr>
          <w:color w:val="000000"/>
          <w:sz w:val="24"/>
          <w:szCs w:val="24"/>
        </w:rPr>
        <w:t xml:space="preserve">) posiedzenie Zarządu Powiatu </w:t>
      </w:r>
      <w:r w:rsidRPr="00C005CF">
        <w:rPr>
          <w:bCs/>
          <w:i/>
          <w:iCs/>
          <w:color w:val="000000"/>
        </w:rPr>
        <w:t>/porządek obrad w załączeniu- zał. nr 2 do protokołu/.</w:t>
      </w:r>
      <w:r w:rsidR="0046495B">
        <w:rPr>
          <w:bCs/>
          <w:i/>
          <w:iCs/>
          <w:color w:val="000000"/>
        </w:rPr>
        <w:t xml:space="preserve"> </w:t>
      </w:r>
      <w:r w:rsidR="0046495B" w:rsidRPr="004D66F6">
        <w:rPr>
          <w:color w:val="000000"/>
          <w:sz w:val="24"/>
          <w:szCs w:val="24"/>
        </w:rPr>
        <w:t>Przewodniczący Zarządu zapytał, czy są uwagi do przedstawionego porządku obrad.</w:t>
      </w:r>
    </w:p>
    <w:p w14:paraId="256BB732" w14:textId="77777777" w:rsidR="0046495B" w:rsidRPr="004D66F6" w:rsidRDefault="0046495B" w:rsidP="0046495B">
      <w:pPr>
        <w:tabs>
          <w:tab w:val="left" w:pos="284"/>
        </w:tabs>
        <w:spacing w:line="360" w:lineRule="auto"/>
        <w:jc w:val="both"/>
        <w:rPr>
          <w:color w:val="000000"/>
          <w:sz w:val="24"/>
          <w:szCs w:val="24"/>
        </w:rPr>
      </w:pPr>
    </w:p>
    <w:p w14:paraId="305FB2C9" w14:textId="77777777" w:rsidR="0046495B" w:rsidRPr="004D66F6" w:rsidRDefault="0046495B" w:rsidP="0046495B">
      <w:pPr>
        <w:tabs>
          <w:tab w:val="left" w:pos="284"/>
        </w:tabs>
        <w:spacing w:line="360" w:lineRule="auto"/>
        <w:jc w:val="both"/>
        <w:rPr>
          <w:color w:val="000000"/>
          <w:sz w:val="24"/>
          <w:szCs w:val="24"/>
        </w:rPr>
      </w:pPr>
      <w:r w:rsidRPr="004D66F6">
        <w:rPr>
          <w:color w:val="000000"/>
          <w:sz w:val="24"/>
          <w:szCs w:val="24"/>
        </w:rPr>
        <w:t>Uwag nie zgłoszono.</w:t>
      </w:r>
    </w:p>
    <w:p w14:paraId="625A96A5" w14:textId="3EC106DB" w:rsidR="0046495B" w:rsidRPr="004D66F6" w:rsidRDefault="0046495B" w:rsidP="0046495B">
      <w:pPr>
        <w:tabs>
          <w:tab w:val="left" w:pos="284"/>
        </w:tabs>
        <w:spacing w:line="360" w:lineRule="auto"/>
        <w:jc w:val="both"/>
        <w:rPr>
          <w:color w:val="000000"/>
          <w:sz w:val="24"/>
          <w:szCs w:val="24"/>
        </w:rPr>
      </w:pPr>
      <w:r w:rsidRPr="004D66F6">
        <w:rPr>
          <w:color w:val="000000"/>
          <w:sz w:val="24"/>
          <w:szCs w:val="24"/>
        </w:rPr>
        <w:t>Przewodniczący Zarządu przeszedł do realizacji kolejnego punktu</w:t>
      </w:r>
      <w:r>
        <w:rPr>
          <w:color w:val="000000"/>
          <w:sz w:val="24"/>
          <w:szCs w:val="24"/>
        </w:rPr>
        <w:t xml:space="preserve"> obrad.</w:t>
      </w:r>
    </w:p>
    <w:p w14:paraId="0981E6F4" w14:textId="77777777" w:rsidR="00974C08" w:rsidRPr="00C005CF" w:rsidRDefault="00974C08" w:rsidP="00C005CF">
      <w:pPr>
        <w:spacing w:line="360" w:lineRule="auto"/>
        <w:jc w:val="both"/>
        <w:rPr>
          <w:b/>
          <w:sz w:val="24"/>
          <w:szCs w:val="24"/>
        </w:rPr>
      </w:pPr>
    </w:p>
    <w:p w14:paraId="228E7B63" w14:textId="56483BD8" w:rsidR="0046495B" w:rsidRPr="00C005CF" w:rsidRDefault="004A22C9" w:rsidP="0046495B">
      <w:pPr>
        <w:spacing w:line="360" w:lineRule="auto"/>
        <w:jc w:val="both"/>
        <w:rPr>
          <w:b/>
          <w:sz w:val="24"/>
          <w:szCs w:val="24"/>
        </w:rPr>
      </w:pPr>
      <w:r w:rsidRPr="00C005CF">
        <w:rPr>
          <w:b/>
          <w:sz w:val="24"/>
          <w:szCs w:val="24"/>
        </w:rPr>
        <w:t>Ad.2</w:t>
      </w:r>
    </w:p>
    <w:p w14:paraId="29C327D4" w14:textId="071AF533" w:rsidR="004A6FD4" w:rsidRPr="002C5DD4" w:rsidRDefault="00185835" w:rsidP="002C5DD4">
      <w:pPr>
        <w:spacing w:line="360" w:lineRule="auto"/>
        <w:jc w:val="both"/>
        <w:rPr>
          <w:sz w:val="24"/>
          <w:szCs w:val="24"/>
        </w:rPr>
      </w:pPr>
      <w:r w:rsidRPr="00185835">
        <w:rPr>
          <w:bCs/>
          <w:sz w:val="24"/>
          <w:szCs w:val="24"/>
        </w:rPr>
        <w:t>Skarbnik Powiatu</w:t>
      </w:r>
      <w:r w:rsidRPr="00185835">
        <w:rPr>
          <w:bCs/>
          <w:sz w:val="24"/>
          <w:szCs w:val="24"/>
        </w:rPr>
        <w:t xml:space="preserve"> Pani Bożena Radzewicz </w:t>
      </w:r>
      <w:r w:rsidR="00BF64AB" w:rsidRPr="00185835">
        <w:rPr>
          <w:sz w:val="24"/>
          <w:szCs w:val="24"/>
        </w:rPr>
        <w:t xml:space="preserve">przedstawiła </w:t>
      </w:r>
      <w:r w:rsidR="004A6FD4" w:rsidRPr="00185835">
        <w:rPr>
          <w:sz w:val="24"/>
          <w:szCs w:val="24"/>
        </w:rPr>
        <w:t>uchwałę Zarządu Powiatu w sprawie</w:t>
      </w:r>
      <w:r w:rsidR="002C5DD4">
        <w:rPr>
          <w:sz w:val="24"/>
          <w:szCs w:val="24"/>
        </w:rPr>
        <w:t xml:space="preserve"> </w:t>
      </w:r>
      <w:r w:rsidRPr="00A05A61">
        <w:rPr>
          <w:sz w:val="24"/>
          <w:szCs w:val="24"/>
        </w:rPr>
        <w:t>wytycznych do opracowania projektu budżetu Powiatu Gołdapskiego na 2027 r. i projektu Wieloletniej Prognozy Finansowej</w:t>
      </w:r>
      <w:r>
        <w:rPr>
          <w:sz w:val="24"/>
          <w:szCs w:val="24"/>
        </w:rPr>
        <w:t xml:space="preserve"> </w:t>
      </w:r>
      <w:r w:rsidR="004A6FD4" w:rsidRPr="0081583A">
        <w:rPr>
          <w:i/>
        </w:rPr>
        <w:t>/uchwał</w:t>
      </w:r>
      <w:r w:rsidR="004A6FD4">
        <w:rPr>
          <w:i/>
        </w:rPr>
        <w:t xml:space="preserve">a </w:t>
      </w:r>
      <w:r w:rsidR="004A6FD4" w:rsidRPr="0081583A">
        <w:rPr>
          <w:i/>
        </w:rPr>
        <w:t>Zarządu Powiatu w załączeniu- zał. nr</w:t>
      </w:r>
      <w:r w:rsidR="004A6FD4">
        <w:rPr>
          <w:i/>
        </w:rPr>
        <w:t xml:space="preserve"> 3</w:t>
      </w:r>
      <w:r w:rsidR="004A6FD4" w:rsidRPr="0081583A">
        <w:rPr>
          <w:i/>
        </w:rPr>
        <w:t xml:space="preserve"> do protokołu/.</w:t>
      </w:r>
    </w:p>
    <w:p w14:paraId="3732BDD1" w14:textId="50B5534B" w:rsidR="004A6FD4" w:rsidRDefault="00185835" w:rsidP="004A6FD4">
      <w:pPr>
        <w:spacing w:line="360" w:lineRule="auto"/>
        <w:jc w:val="both"/>
        <w:rPr>
          <w:iCs/>
          <w:sz w:val="24"/>
          <w:szCs w:val="24"/>
        </w:rPr>
      </w:pPr>
      <w:r w:rsidRPr="00185835">
        <w:rPr>
          <w:bCs/>
          <w:sz w:val="24"/>
          <w:szCs w:val="24"/>
        </w:rPr>
        <w:t>Skarbnik Powiatu Pani Bożena Radzewicz</w:t>
      </w:r>
      <w:r>
        <w:rPr>
          <w:sz w:val="24"/>
          <w:szCs w:val="24"/>
        </w:rPr>
        <w:t xml:space="preserve"> </w:t>
      </w:r>
      <w:r w:rsidRPr="00185835">
        <w:rPr>
          <w:iCs/>
          <w:sz w:val="24"/>
          <w:szCs w:val="24"/>
        </w:rPr>
        <w:t xml:space="preserve">przedstawiła projekt uchwały Zarządu Powiatu </w:t>
      </w:r>
      <w:r>
        <w:rPr>
          <w:iCs/>
          <w:sz w:val="24"/>
          <w:szCs w:val="24"/>
        </w:rPr>
        <w:br/>
      </w:r>
      <w:r w:rsidRPr="00185835">
        <w:rPr>
          <w:iCs/>
          <w:sz w:val="24"/>
          <w:szCs w:val="24"/>
        </w:rPr>
        <w:t xml:space="preserve">w Gołdapi w sprawie wytycznych do opracowania projektu budżetu Powiatu Gołdapskiego </w:t>
      </w:r>
      <w:r>
        <w:rPr>
          <w:iCs/>
          <w:sz w:val="24"/>
          <w:szCs w:val="24"/>
        </w:rPr>
        <w:br/>
      </w:r>
      <w:r w:rsidRPr="00185835">
        <w:rPr>
          <w:iCs/>
          <w:sz w:val="24"/>
          <w:szCs w:val="24"/>
        </w:rPr>
        <w:t>na 2027 rok oraz projektu Wieloletniej Prognozy Finansowej Powiatu Gołdapskiego.</w:t>
      </w:r>
      <w:r>
        <w:rPr>
          <w:iCs/>
          <w:sz w:val="24"/>
          <w:szCs w:val="24"/>
        </w:rPr>
        <w:t xml:space="preserve"> </w:t>
      </w:r>
      <w:r>
        <w:rPr>
          <w:iCs/>
          <w:sz w:val="24"/>
          <w:szCs w:val="24"/>
        </w:rPr>
        <w:br/>
      </w:r>
      <w:r w:rsidR="00FA08A6" w:rsidRPr="00185835">
        <w:rPr>
          <w:bCs/>
          <w:sz w:val="24"/>
          <w:szCs w:val="24"/>
        </w:rPr>
        <w:t>Skarbnik Powiatu Pani Bożena Radzewicz</w:t>
      </w:r>
      <w:r w:rsidR="00FA08A6">
        <w:rPr>
          <w:sz w:val="24"/>
          <w:szCs w:val="24"/>
        </w:rPr>
        <w:t xml:space="preserve"> </w:t>
      </w:r>
      <w:r w:rsidRPr="00185835">
        <w:rPr>
          <w:iCs/>
          <w:sz w:val="24"/>
          <w:szCs w:val="24"/>
        </w:rPr>
        <w:t>poinformowała, że projekt uchwały został przygotowany na podstawie przepisów ustawy o samorządzie powiatowym, ustawy o finansach publicznych oraz uchwały Rady Powiatu w Gołdapi określającej tryb prac nad projektem uchwały budżetowej.</w:t>
      </w:r>
      <w:r>
        <w:rPr>
          <w:iCs/>
          <w:sz w:val="24"/>
          <w:szCs w:val="24"/>
        </w:rPr>
        <w:t xml:space="preserve"> </w:t>
      </w:r>
      <w:r w:rsidRPr="00185835">
        <w:rPr>
          <w:iCs/>
          <w:sz w:val="24"/>
          <w:szCs w:val="24"/>
        </w:rPr>
        <w:t>W projekcie uchwały przyjęto wytyczne do opracowania materiałów planistycznych dotyczących projektu budżetu na 2027 rok oraz założenia do przygotowania projektu Wieloletniej Prognozy Finansowej. Wskazano również, że przyjęte założenia mogły być modyfikowane i uzupełniane w zakresie i formie określonej przez Starostę. Nadzór nad całokształtem prac związanych z przygotowaniem projektu budżetu oraz Wieloletniej Prognozy Finansowej powierzono Skarbnikowi Powiatu, natomiast wykonanie uchwały powierzono Staroście Gołdapskiemu.</w:t>
      </w:r>
      <w:r>
        <w:rPr>
          <w:iCs/>
          <w:sz w:val="24"/>
          <w:szCs w:val="24"/>
        </w:rPr>
        <w:t xml:space="preserve"> </w:t>
      </w:r>
      <w:r w:rsidR="00FA08A6" w:rsidRPr="00185835">
        <w:rPr>
          <w:bCs/>
          <w:sz w:val="24"/>
          <w:szCs w:val="24"/>
        </w:rPr>
        <w:t>Skarbnik Powiatu Pani Bożena Radzewicz</w:t>
      </w:r>
      <w:r w:rsidR="00FA08A6">
        <w:rPr>
          <w:sz w:val="24"/>
          <w:szCs w:val="24"/>
        </w:rPr>
        <w:t xml:space="preserve"> </w:t>
      </w:r>
      <w:r w:rsidRPr="00185835">
        <w:rPr>
          <w:iCs/>
          <w:sz w:val="24"/>
          <w:szCs w:val="24"/>
        </w:rPr>
        <w:t xml:space="preserve">omówiła wytyczne dotyczące zasad opracowania projektu budżetu Powiatu Gołdapskiego na 2027 rok. Wyjaśniła, że materiały planistyczne należało opracować zgodnie z procedurami określonymi przez Radę Powiatu, ustawą o finansach publicznych, przepisami dotyczącymi dochodów jednostek </w:t>
      </w:r>
      <w:r w:rsidRPr="00185835">
        <w:rPr>
          <w:iCs/>
          <w:sz w:val="24"/>
          <w:szCs w:val="24"/>
        </w:rPr>
        <w:lastRenderedPageBreak/>
        <w:t xml:space="preserve">samorządu terytorialnego oraz nowym rozporządzeniem Ministra Finansów i Gospodarki </w:t>
      </w:r>
      <w:r w:rsidR="00FA08A6">
        <w:rPr>
          <w:iCs/>
          <w:sz w:val="24"/>
          <w:szCs w:val="24"/>
        </w:rPr>
        <w:br/>
      </w:r>
      <w:r w:rsidRPr="00185835">
        <w:rPr>
          <w:iCs/>
          <w:sz w:val="24"/>
          <w:szCs w:val="24"/>
        </w:rPr>
        <w:t>z dnia 20 kwietnia 2026 r. w sprawie szczegółowej klasyfikacji dochodów, wydatków, przychodów i rozchodów oraz środków ze źródeł zagranicznych.</w:t>
      </w:r>
      <w:r>
        <w:rPr>
          <w:iCs/>
          <w:sz w:val="24"/>
          <w:szCs w:val="24"/>
        </w:rPr>
        <w:t xml:space="preserve"> </w:t>
      </w:r>
      <w:r w:rsidR="00FA08A6" w:rsidRPr="00185835">
        <w:rPr>
          <w:bCs/>
          <w:sz w:val="24"/>
          <w:szCs w:val="24"/>
        </w:rPr>
        <w:t xml:space="preserve">Skarbnik Powiatu </w:t>
      </w:r>
      <w:r w:rsidR="002C5DD4">
        <w:rPr>
          <w:bCs/>
          <w:sz w:val="24"/>
          <w:szCs w:val="24"/>
        </w:rPr>
        <w:br/>
      </w:r>
      <w:r w:rsidR="00FA08A6" w:rsidRPr="00185835">
        <w:rPr>
          <w:bCs/>
          <w:sz w:val="24"/>
          <w:szCs w:val="24"/>
        </w:rPr>
        <w:t>Pani Bożena Radzewicz</w:t>
      </w:r>
      <w:r w:rsidR="00FA08A6">
        <w:rPr>
          <w:sz w:val="24"/>
          <w:szCs w:val="24"/>
        </w:rPr>
        <w:t xml:space="preserve"> </w:t>
      </w:r>
      <w:r w:rsidRPr="00185835">
        <w:rPr>
          <w:iCs/>
          <w:sz w:val="24"/>
          <w:szCs w:val="24"/>
        </w:rPr>
        <w:t>zwróciła uwagę, że w związku ze zmianą klasyfikacji budżetowej konieczne było dostosowanie projektu budżetu do nowych zasad. W tym celu Minister Finansów udostępnił na swojej stronie internetowej tzw. klucze przejścia, które stanowiły pomocnicze narzędzie umożliwiające właściwe przyporządkowanie dotychczasowych paragrafów do nowych pozycji klasyfikacji budżetowej.</w:t>
      </w:r>
      <w:r>
        <w:rPr>
          <w:iCs/>
          <w:sz w:val="24"/>
          <w:szCs w:val="24"/>
        </w:rPr>
        <w:t xml:space="preserve"> </w:t>
      </w:r>
      <w:r w:rsidRPr="00185835">
        <w:rPr>
          <w:iCs/>
          <w:sz w:val="24"/>
          <w:szCs w:val="24"/>
        </w:rPr>
        <w:t xml:space="preserve">Poinformowała, że przeprowadziła już rozmowy z poszczególnymi pracownikami oraz jednostkami organizacyjnymi Powiatu, przekazując informacje dotyczące stosowania kluczy przejścia. Jednocześnie zaznaczyła, </w:t>
      </w:r>
      <w:r w:rsidR="002C5DD4">
        <w:rPr>
          <w:iCs/>
          <w:sz w:val="24"/>
          <w:szCs w:val="24"/>
        </w:rPr>
        <w:br/>
      </w:r>
      <w:r w:rsidRPr="00185835">
        <w:rPr>
          <w:iCs/>
          <w:sz w:val="24"/>
          <w:szCs w:val="24"/>
        </w:rPr>
        <w:t>że Wydział Finansowy miał służyć pracownikom i jednostkom wsparciem na każdym etapie opracowywania materiałów planistycznych.</w:t>
      </w:r>
      <w:r>
        <w:rPr>
          <w:iCs/>
          <w:sz w:val="24"/>
          <w:szCs w:val="24"/>
        </w:rPr>
        <w:t xml:space="preserve"> </w:t>
      </w:r>
      <w:r w:rsidRPr="00185835">
        <w:rPr>
          <w:iCs/>
          <w:sz w:val="24"/>
          <w:szCs w:val="24"/>
        </w:rPr>
        <w:t xml:space="preserve">Pani Skarbnik poinformowała również, </w:t>
      </w:r>
      <w:r w:rsidR="00FA08A6">
        <w:rPr>
          <w:iCs/>
          <w:sz w:val="24"/>
          <w:szCs w:val="24"/>
        </w:rPr>
        <w:br/>
      </w:r>
      <w:r w:rsidRPr="00185835">
        <w:rPr>
          <w:iCs/>
          <w:sz w:val="24"/>
          <w:szCs w:val="24"/>
        </w:rPr>
        <w:t>że do wytycznych dołączono zmodyfikowane tabele planistyczne, w których ujęto zarówno dotychczas obowiązującą klasyfikację, jak i nową klasyfikację budżetową na 2027 rok. Pozwoliło to na ułatwienie prac jednostkom i poszczególnym wydziałom. Wydział Finansowy miał natomiast we własnym zakresie dokonać dalszego dostosowania danych, w tym w zakresie transferów i grup wydatków.</w:t>
      </w:r>
      <w:r>
        <w:rPr>
          <w:iCs/>
          <w:sz w:val="24"/>
          <w:szCs w:val="24"/>
        </w:rPr>
        <w:t xml:space="preserve"> </w:t>
      </w:r>
      <w:r w:rsidRPr="00185835">
        <w:rPr>
          <w:iCs/>
          <w:sz w:val="24"/>
          <w:szCs w:val="24"/>
        </w:rPr>
        <w:t>Następnie Pani Skarbnik omówiła terminy prac nad projektem budżetu. Wskazała, że termin przekazania materiałów planistycznych został określony na dzień 5 października 2026 r. Poinformowała, że podstawę planowania dochodów i wydatków na 2027 rok stanowiły dochody i wydatki ujęte w budżecie na 2026 rok, z uwzględnieniem przewidywanego wykonania.</w:t>
      </w:r>
      <w:r>
        <w:rPr>
          <w:iCs/>
          <w:sz w:val="24"/>
          <w:szCs w:val="24"/>
        </w:rPr>
        <w:t xml:space="preserve"> </w:t>
      </w:r>
      <w:r w:rsidRPr="00185835">
        <w:rPr>
          <w:iCs/>
          <w:sz w:val="24"/>
          <w:szCs w:val="24"/>
        </w:rPr>
        <w:t xml:space="preserve">Przedstawiono również procedurę przedkładania projektów planów finansowych dochodów i wydatków. Materiały planistyczne miały być składane </w:t>
      </w:r>
      <w:r w:rsidR="00FA08A6">
        <w:rPr>
          <w:iCs/>
          <w:sz w:val="24"/>
          <w:szCs w:val="24"/>
        </w:rPr>
        <w:br/>
      </w:r>
      <w:r w:rsidRPr="00185835">
        <w:rPr>
          <w:iCs/>
          <w:sz w:val="24"/>
          <w:szCs w:val="24"/>
        </w:rPr>
        <w:t xml:space="preserve">w wersji papierowej w Biurze Obsługi Mieszkańca oraz w wersji elektronicznej, a także </w:t>
      </w:r>
      <w:r w:rsidR="00FA08A6">
        <w:rPr>
          <w:iCs/>
          <w:sz w:val="24"/>
          <w:szCs w:val="24"/>
        </w:rPr>
        <w:br/>
      </w:r>
      <w:r w:rsidRPr="00185835">
        <w:rPr>
          <w:iCs/>
          <w:sz w:val="24"/>
          <w:szCs w:val="24"/>
        </w:rPr>
        <w:t>w formie plików XML po uruchomieniu odpowiednich systemów informatycznych.</w:t>
      </w:r>
      <w:r>
        <w:rPr>
          <w:iCs/>
          <w:sz w:val="24"/>
          <w:szCs w:val="24"/>
        </w:rPr>
        <w:t xml:space="preserve"> </w:t>
      </w:r>
      <w:r w:rsidR="00FA08A6">
        <w:rPr>
          <w:iCs/>
          <w:sz w:val="24"/>
          <w:szCs w:val="24"/>
        </w:rPr>
        <w:br/>
      </w:r>
      <w:r w:rsidRPr="00185835">
        <w:rPr>
          <w:iCs/>
          <w:sz w:val="24"/>
          <w:szCs w:val="24"/>
        </w:rPr>
        <w:t xml:space="preserve">Pani Skarbnik omówiła także załącznik nr 2 do uchwały, dotyczący wytycznych </w:t>
      </w:r>
      <w:r w:rsidR="00FA08A6">
        <w:rPr>
          <w:iCs/>
          <w:sz w:val="24"/>
          <w:szCs w:val="24"/>
        </w:rPr>
        <w:br/>
      </w:r>
      <w:r w:rsidRPr="00185835">
        <w:rPr>
          <w:iCs/>
          <w:sz w:val="24"/>
          <w:szCs w:val="24"/>
        </w:rPr>
        <w:t>do opracowania materiałów planistycznych do Wieloletniej Prognozy Finansowej Powiatu Gołdapskiego. Poinformowała, że w związku ze zmianą przepisów również formuła Wieloletniej Prognozy Finansowej uległa modyfikacji. Dane zagregowane z przedłożonych projektów budżetu miały być wprowadzane do Wieloletniej Prognozy Finansowej w nowej formule, natomiast dane historyczne miały być wykazywane na podstawie dotychczasowych danych.</w:t>
      </w:r>
      <w:r>
        <w:rPr>
          <w:iCs/>
          <w:sz w:val="24"/>
          <w:szCs w:val="24"/>
        </w:rPr>
        <w:t xml:space="preserve"> </w:t>
      </w:r>
      <w:r w:rsidRPr="00185835">
        <w:rPr>
          <w:iCs/>
          <w:sz w:val="24"/>
          <w:szCs w:val="24"/>
        </w:rPr>
        <w:t>Na zakończenie Pani Skarbnik poinformowała, że załączone do materiałów tabele zawierały klasyfikację budżetową na 2026 i 2027 rok, plan na 2026 rok, przewidywane wykonanie za 2026 rok oraz projekt planu na 2027 rok. Wskazała, że w celu ograniczenia obciążenia pracowników zrezygnowano z konieczności przedstawiania danych za dodatkowy rok wstecz, co uprościło zakres wymaganych materiałów planistycznych.</w:t>
      </w:r>
    </w:p>
    <w:p w14:paraId="4DD855CA" w14:textId="77777777" w:rsidR="004A6FD4" w:rsidRDefault="004A6FD4" w:rsidP="004A6FD4">
      <w:pPr>
        <w:spacing w:line="360" w:lineRule="auto"/>
        <w:jc w:val="both"/>
        <w:rPr>
          <w:sz w:val="24"/>
          <w:szCs w:val="24"/>
        </w:rPr>
      </w:pPr>
      <w:r w:rsidRPr="003F6B70">
        <w:rPr>
          <w:sz w:val="24"/>
          <w:szCs w:val="24"/>
        </w:rPr>
        <w:t>Przewodniczący zapytał, czy są pytania do przedstawione</w:t>
      </w:r>
      <w:r>
        <w:rPr>
          <w:sz w:val="24"/>
          <w:szCs w:val="24"/>
        </w:rPr>
        <w:t>j uchwały Zarządu Powiatu.</w:t>
      </w:r>
    </w:p>
    <w:p w14:paraId="54A9B8E9" w14:textId="77777777" w:rsidR="000A68ED" w:rsidRDefault="000A68ED" w:rsidP="004A6FD4">
      <w:pPr>
        <w:spacing w:line="360" w:lineRule="auto"/>
        <w:jc w:val="both"/>
        <w:rPr>
          <w:sz w:val="24"/>
          <w:szCs w:val="24"/>
        </w:rPr>
      </w:pPr>
    </w:p>
    <w:p w14:paraId="20F27C83" w14:textId="2B45A23B" w:rsidR="004A6FD4" w:rsidRPr="00EC0EC5" w:rsidRDefault="000A68ED" w:rsidP="004A6FD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="004A6FD4" w:rsidRPr="00EC0EC5">
        <w:rPr>
          <w:sz w:val="24"/>
          <w:szCs w:val="24"/>
        </w:rPr>
        <w:t>ytań nie zgłoszono.</w:t>
      </w:r>
    </w:p>
    <w:p w14:paraId="119F64D1" w14:textId="77777777" w:rsidR="004A6FD4" w:rsidRDefault="004A6FD4" w:rsidP="004A6FD4">
      <w:pPr>
        <w:spacing w:line="360" w:lineRule="auto"/>
        <w:jc w:val="both"/>
        <w:rPr>
          <w:sz w:val="24"/>
          <w:szCs w:val="24"/>
        </w:rPr>
      </w:pPr>
      <w:r w:rsidRPr="00EC0EC5">
        <w:rPr>
          <w:sz w:val="24"/>
          <w:szCs w:val="24"/>
        </w:rPr>
        <w:t>Przewodniczący przeprowadził głosowanie.</w:t>
      </w:r>
    </w:p>
    <w:p w14:paraId="2AEB5462" w14:textId="77777777" w:rsidR="004A6FD4" w:rsidRDefault="004A6FD4" w:rsidP="004A6FD4">
      <w:pPr>
        <w:spacing w:line="360" w:lineRule="auto"/>
        <w:jc w:val="both"/>
        <w:rPr>
          <w:sz w:val="24"/>
          <w:szCs w:val="24"/>
        </w:rPr>
      </w:pPr>
    </w:p>
    <w:p w14:paraId="2F80C7EF" w14:textId="14419CA4" w:rsidR="002C5DD4" w:rsidRPr="002C5DD4" w:rsidRDefault="004A6FD4" w:rsidP="004A6FD4">
      <w:pPr>
        <w:spacing w:line="360" w:lineRule="auto"/>
        <w:jc w:val="both"/>
        <w:rPr>
          <w:b/>
          <w:color w:val="000000" w:themeColor="text1"/>
          <w:sz w:val="24"/>
          <w:szCs w:val="24"/>
        </w:rPr>
      </w:pPr>
      <w:r w:rsidRPr="002C5DD4">
        <w:rPr>
          <w:b/>
          <w:color w:val="000000" w:themeColor="text1"/>
          <w:sz w:val="24"/>
          <w:szCs w:val="24"/>
        </w:rPr>
        <w:t xml:space="preserve">Zarząd jednogłośnie podjął uchwałę Zarządu Powiatu w sprawie </w:t>
      </w:r>
      <w:r w:rsidR="002C5DD4" w:rsidRPr="002C5DD4">
        <w:rPr>
          <w:b/>
          <w:sz w:val="24"/>
          <w:szCs w:val="24"/>
        </w:rPr>
        <w:t xml:space="preserve">wytycznych </w:t>
      </w:r>
      <w:r w:rsidR="002C5DD4" w:rsidRPr="002C5DD4">
        <w:rPr>
          <w:b/>
          <w:sz w:val="24"/>
          <w:szCs w:val="24"/>
        </w:rPr>
        <w:br/>
      </w:r>
      <w:r w:rsidR="002C5DD4" w:rsidRPr="002C5DD4">
        <w:rPr>
          <w:b/>
          <w:sz w:val="24"/>
          <w:szCs w:val="24"/>
        </w:rPr>
        <w:t>do opracowania projektu budżetu Powiatu Gołdapskiego na 2027 r. i projektu Wieloletniej Prognozy Finansowej</w:t>
      </w:r>
      <w:r w:rsidR="002C5DD4" w:rsidRPr="002C5DD4">
        <w:rPr>
          <w:b/>
          <w:sz w:val="24"/>
          <w:szCs w:val="24"/>
        </w:rPr>
        <w:t>.</w:t>
      </w:r>
    </w:p>
    <w:p w14:paraId="56030B60" w14:textId="77777777" w:rsidR="004A6FD4" w:rsidRDefault="004A6FD4" w:rsidP="004A6FD4">
      <w:pPr>
        <w:spacing w:line="360" w:lineRule="auto"/>
        <w:jc w:val="both"/>
        <w:rPr>
          <w:bCs/>
          <w:sz w:val="24"/>
          <w:szCs w:val="24"/>
        </w:rPr>
      </w:pPr>
    </w:p>
    <w:p w14:paraId="2036FBA1" w14:textId="74631A63" w:rsidR="000A68ED" w:rsidRPr="00C005CF" w:rsidRDefault="000A68ED" w:rsidP="000A68ED">
      <w:pPr>
        <w:spacing w:line="360" w:lineRule="auto"/>
        <w:jc w:val="both"/>
        <w:rPr>
          <w:b/>
          <w:sz w:val="24"/>
          <w:szCs w:val="24"/>
        </w:rPr>
      </w:pPr>
      <w:r w:rsidRPr="00C005CF">
        <w:rPr>
          <w:b/>
          <w:sz w:val="24"/>
          <w:szCs w:val="24"/>
        </w:rPr>
        <w:t>Ad.</w:t>
      </w:r>
      <w:r w:rsidR="002C5DD4">
        <w:rPr>
          <w:b/>
          <w:sz w:val="24"/>
          <w:szCs w:val="24"/>
        </w:rPr>
        <w:t>3</w:t>
      </w:r>
    </w:p>
    <w:p w14:paraId="78601518" w14:textId="413B3187" w:rsidR="000A68ED" w:rsidRDefault="002C5DD4" w:rsidP="000A68ED">
      <w:pPr>
        <w:spacing w:line="360" w:lineRule="auto"/>
        <w:jc w:val="both"/>
        <w:rPr>
          <w:i/>
        </w:rPr>
      </w:pPr>
      <w:r w:rsidRPr="002C5DD4">
        <w:rPr>
          <w:bCs/>
          <w:sz w:val="24"/>
          <w:szCs w:val="24"/>
        </w:rPr>
        <w:t>Główny Specjalista ds. Organizacji Pozarządowych Pani Wioletta Anuszkiewicz</w:t>
      </w:r>
      <w:r>
        <w:rPr>
          <w:bCs/>
          <w:sz w:val="24"/>
          <w:szCs w:val="24"/>
        </w:rPr>
        <w:t xml:space="preserve"> </w:t>
      </w:r>
      <w:r w:rsidRPr="002C5DD4">
        <w:rPr>
          <w:bCs/>
          <w:sz w:val="24"/>
          <w:szCs w:val="24"/>
        </w:rPr>
        <w:t>projekt uchwały Rady Powiatu w sprawie</w:t>
      </w:r>
      <w:r>
        <w:rPr>
          <w:bCs/>
          <w:sz w:val="24"/>
          <w:szCs w:val="24"/>
        </w:rPr>
        <w:t xml:space="preserve"> </w:t>
      </w:r>
      <w:r w:rsidRPr="002C5DD4">
        <w:rPr>
          <w:bCs/>
          <w:sz w:val="24"/>
          <w:szCs w:val="24"/>
        </w:rPr>
        <w:t>przyjęcia „Projektu programu współpracy powiatu gołdapskiego z organizacjami pozarządowymi oraz podmiotami wymienionymi w art. 3 ust. 3 ustawy o działalności pożytku publicznego i wolontariacie, na rok 2027</w:t>
      </w:r>
      <w:r>
        <w:rPr>
          <w:bCs/>
          <w:sz w:val="24"/>
          <w:szCs w:val="24"/>
        </w:rPr>
        <w:t xml:space="preserve"> </w:t>
      </w:r>
      <w:r w:rsidR="000A68ED" w:rsidRPr="0081583A">
        <w:rPr>
          <w:i/>
        </w:rPr>
        <w:t>/</w:t>
      </w:r>
      <w:r>
        <w:rPr>
          <w:i/>
        </w:rPr>
        <w:t xml:space="preserve">projekt </w:t>
      </w:r>
      <w:r w:rsidR="000A68ED" w:rsidRPr="0081583A">
        <w:rPr>
          <w:i/>
        </w:rPr>
        <w:t>uchwał</w:t>
      </w:r>
      <w:r>
        <w:rPr>
          <w:i/>
        </w:rPr>
        <w:t>y</w:t>
      </w:r>
      <w:r w:rsidR="000A68ED">
        <w:rPr>
          <w:i/>
        </w:rPr>
        <w:t xml:space="preserve"> </w:t>
      </w:r>
      <w:r>
        <w:rPr>
          <w:i/>
        </w:rPr>
        <w:t xml:space="preserve">Rady Powiatu </w:t>
      </w:r>
      <w:r w:rsidR="000A68ED" w:rsidRPr="0081583A">
        <w:rPr>
          <w:i/>
        </w:rPr>
        <w:t>w załączeniu- zał. nr</w:t>
      </w:r>
      <w:r w:rsidR="000A68ED">
        <w:rPr>
          <w:i/>
        </w:rPr>
        <w:t xml:space="preserve"> 4</w:t>
      </w:r>
      <w:r w:rsidR="000A68ED" w:rsidRPr="0081583A">
        <w:rPr>
          <w:i/>
        </w:rPr>
        <w:t xml:space="preserve"> do protokołu/.</w:t>
      </w:r>
    </w:p>
    <w:p w14:paraId="6DF5369C" w14:textId="660409B8" w:rsidR="00C74E09" w:rsidRPr="00C74E09" w:rsidRDefault="002C5DD4" w:rsidP="00C74E09">
      <w:pPr>
        <w:spacing w:line="360" w:lineRule="auto"/>
        <w:jc w:val="both"/>
        <w:rPr>
          <w:bCs/>
          <w:sz w:val="24"/>
          <w:szCs w:val="24"/>
        </w:rPr>
      </w:pPr>
      <w:r w:rsidRPr="002C5DD4">
        <w:rPr>
          <w:bCs/>
          <w:sz w:val="24"/>
          <w:szCs w:val="24"/>
        </w:rPr>
        <w:t>Główny Specjalista ds. Organizacji Pozarządowych Pani Wioletta Anuszkiewicz</w:t>
      </w:r>
      <w:r w:rsidR="00C74E09">
        <w:rPr>
          <w:bCs/>
          <w:sz w:val="24"/>
          <w:szCs w:val="24"/>
        </w:rPr>
        <w:t xml:space="preserve"> </w:t>
      </w:r>
      <w:r w:rsidR="00C74E09" w:rsidRPr="00C74E09">
        <w:rPr>
          <w:bCs/>
          <w:sz w:val="24"/>
          <w:szCs w:val="24"/>
        </w:rPr>
        <w:t>poinformowała, że projekt programu współpracy z organizacjami pozarządowymi został skierowany do konsultacji społecznych, które trwały od 6 do 26 sierpnia.</w:t>
      </w:r>
      <w:r w:rsidR="00C74E09">
        <w:rPr>
          <w:bCs/>
          <w:sz w:val="24"/>
          <w:szCs w:val="24"/>
        </w:rPr>
        <w:t xml:space="preserve"> </w:t>
      </w:r>
      <w:r w:rsidR="00C74E09" w:rsidRPr="002C5DD4">
        <w:rPr>
          <w:bCs/>
          <w:sz w:val="24"/>
          <w:szCs w:val="24"/>
        </w:rPr>
        <w:t>Główny Specjalista ds. Organizacji Pozarządowych Pani Wioletta Anuszkiewicz</w:t>
      </w:r>
      <w:r w:rsidR="00C74E09">
        <w:rPr>
          <w:bCs/>
          <w:sz w:val="24"/>
          <w:szCs w:val="24"/>
        </w:rPr>
        <w:t xml:space="preserve"> </w:t>
      </w:r>
      <w:r w:rsidR="00C74E09" w:rsidRPr="00C74E09">
        <w:rPr>
          <w:bCs/>
          <w:sz w:val="24"/>
          <w:szCs w:val="24"/>
        </w:rPr>
        <w:t xml:space="preserve">wskazała, że w dniu 26 sierpnia </w:t>
      </w:r>
      <w:r w:rsidR="00C74E09">
        <w:rPr>
          <w:bCs/>
          <w:sz w:val="24"/>
          <w:szCs w:val="24"/>
        </w:rPr>
        <w:br/>
      </w:r>
      <w:r w:rsidR="00C74E09" w:rsidRPr="00C74E09">
        <w:rPr>
          <w:bCs/>
          <w:sz w:val="24"/>
          <w:szCs w:val="24"/>
        </w:rPr>
        <w:t>o godz. 17:00 odbyło się spotkanie konsultacyjne, w którym nie uczestniczyli przedstawiciele organizacji pozarządowych. Uwagi do projektu można było również składać drogą elektroniczną oraz za pośrednictwem Biura Obsługi Mieszkańców.</w:t>
      </w:r>
      <w:r w:rsidR="00C74E09">
        <w:rPr>
          <w:bCs/>
          <w:sz w:val="24"/>
          <w:szCs w:val="24"/>
        </w:rPr>
        <w:t xml:space="preserve"> </w:t>
      </w:r>
      <w:r w:rsidR="00C74E09" w:rsidRPr="00C74E09">
        <w:rPr>
          <w:bCs/>
          <w:sz w:val="24"/>
          <w:szCs w:val="24"/>
        </w:rPr>
        <w:t xml:space="preserve">Poinformowała, </w:t>
      </w:r>
      <w:r w:rsidR="00C74E09">
        <w:rPr>
          <w:bCs/>
          <w:sz w:val="24"/>
          <w:szCs w:val="24"/>
        </w:rPr>
        <w:br/>
      </w:r>
      <w:r w:rsidR="00C74E09" w:rsidRPr="00C74E09">
        <w:rPr>
          <w:bCs/>
          <w:sz w:val="24"/>
          <w:szCs w:val="24"/>
        </w:rPr>
        <w:t xml:space="preserve">że w ramach konsultacji wpłynęła jedna uwaga dotycząca priorytetu „edukacja ekologiczna”. Zaproponowano rozszerzenie zapisu o edukację historyczną, tj. zmianę nazwy priorytetu </w:t>
      </w:r>
      <w:r w:rsidR="00C74E09">
        <w:rPr>
          <w:bCs/>
          <w:sz w:val="24"/>
          <w:szCs w:val="24"/>
        </w:rPr>
        <w:br/>
      </w:r>
      <w:r w:rsidR="00C74E09" w:rsidRPr="00C74E09">
        <w:rPr>
          <w:bCs/>
          <w:sz w:val="24"/>
          <w:szCs w:val="24"/>
        </w:rPr>
        <w:t>na „edukacja ekologiczna i historyczna”.</w:t>
      </w:r>
      <w:r w:rsidR="00C74E09">
        <w:rPr>
          <w:bCs/>
          <w:sz w:val="24"/>
          <w:szCs w:val="24"/>
        </w:rPr>
        <w:t xml:space="preserve"> </w:t>
      </w:r>
      <w:r w:rsidR="00C74E09" w:rsidRPr="002C5DD4">
        <w:rPr>
          <w:bCs/>
          <w:sz w:val="24"/>
          <w:szCs w:val="24"/>
        </w:rPr>
        <w:t>Główny Specjalista ds. Organizacji Pozarządowych Pani Wioletta Anuszkiewicz</w:t>
      </w:r>
      <w:r w:rsidR="00C74E09">
        <w:rPr>
          <w:bCs/>
          <w:sz w:val="24"/>
          <w:szCs w:val="24"/>
        </w:rPr>
        <w:t xml:space="preserve"> </w:t>
      </w:r>
      <w:r w:rsidR="00C74E09" w:rsidRPr="00C74E09">
        <w:rPr>
          <w:bCs/>
          <w:sz w:val="24"/>
          <w:szCs w:val="24"/>
        </w:rPr>
        <w:t>zwróciła się do Zarządu z prośbą o zajęcie stanowiska w sprawie uwzględnienia powyższej propozycji. W przypadku jej akceptacji dokument w zmienionym brzmieniu miał zostać przedłożony na posiedzenie Komisji.</w:t>
      </w:r>
    </w:p>
    <w:p w14:paraId="0340555A" w14:textId="77777777" w:rsidR="000A68ED" w:rsidRDefault="000A68ED" w:rsidP="000A68ED">
      <w:pPr>
        <w:spacing w:line="360" w:lineRule="auto"/>
        <w:jc w:val="both"/>
        <w:rPr>
          <w:iCs/>
          <w:sz w:val="24"/>
          <w:szCs w:val="24"/>
        </w:rPr>
      </w:pPr>
    </w:p>
    <w:p w14:paraId="5617137E" w14:textId="77777777" w:rsidR="000A68ED" w:rsidRDefault="000A68ED" w:rsidP="000A68ED">
      <w:pPr>
        <w:spacing w:line="360" w:lineRule="auto"/>
        <w:jc w:val="both"/>
        <w:rPr>
          <w:sz w:val="24"/>
          <w:szCs w:val="24"/>
        </w:rPr>
      </w:pPr>
      <w:r w:rsidRPr="003F6B70">
        <w:rPr>
          <w:sz w:val="24"/>
          <w:szCs w:val="24"/>
        </w:rPr>
        <w:t>Przewodniczący zapytał, czy są pytania do przedstawione</w:t>
      </w:r>
      <w:r>
        <w:rPr>
          <w:sz w:val="24"/>
          <w:szCs w:val="24"/>
        </w:rPr>
        <w:t>j uchwały Zarządu Powiatu.</w:t>
      </w:r>
    </w:p>
    <w:p w14:paraId="29A579DA" w14:textId="77777777" w:rsidR="00C74E09" w:rsidRDefault="00C74E09" w:rsidP="000A68ED">
      <w:pPr>
        <w:spacing w:line="360" w:lineRule="auto"/>
        <w:jc w:val="both"/>
        <w:rPr>
          <w:sz w:val="24"/>
          <w:szCs w:val="24"/>
        </w:rPr>
      </w:pPr>
    </w:p>
    <w:p w14:paraId="5B8EB6E1" w14:textId="21E72916" w:rsidR="00C74E09" w:rsidRDefault="00C74E09" w:rsidP="000A68ED">
      <w:pPr>
        <w:spacing w:line="360" w:lineRule="auto"/>
        <w:jc w:val="both"/>
        <w:rPr>
          <w:sz w:val="24"/>
          <w:szCs w:val="24"/>
        </w:rPr>
      </w:pPr>
      <w:r w:rsidRPr="00C74E09">
        <w:rPr>
          <w:sz w:val="24"/>
          <w:szCs w:val="24"/>
        </w:rPr>
        <w:t xml:space="preserve">Członek Zarządu Pani Anna </w:t>
      </w:r>
      <w:proofErr w:type="spellStart"/>
      <w:r w:rsidRPr="00C74E09">
        <w:rPr>
          <w:sz w:val="24"/>
          <w:szCs w:val="24"/>
        </w:rPr>
        <w:t>Z</w:t>
      </w:r>
      <w:r>
        <w:rPr>
          <w:sz w:val="24"/>
          <w:szCs w:val="24"/>
        </w:rPr>
        <w:t>y</w:t>
      </w:r>
      <w:r w:rsidRPr="00C74E09">
        <w:rPr>
          <w:sz w:val="24"/>
          <w:szCs w:val="24"/>
        </w:rPr>
        <w:t>borowicz</w:t>
      </w:r>
      <w:proofErr w:type="spellEnd"/>
      <w:r w:rsidRPr="00C74E09">
        <w:rPr>
          <w:sz w:val="24"/>
          <w:szCs w:val="24"/>
        </w:rPr>
        <w:t xml:space="preserve"> zapytała, czy wnioskodawca uzasadnił propozycję rozszerzenia priorytetu „edukacja ekologiczna” o edukację historyczną oraz czy przedstawił wyjaśnienie dotyczące zasadności wprowadzenia takiej zmiany.</w:t>
      </w:r>
    </w:p>
    <w:p w14:paraId="41DAD47B" w14:textId="77777777" w:rsidR="00C74E09" w:rsidRDefault="00C74E09" w:rsidP="000A68ED">
      <w:pPr>
        <w:spacing w:line="360" w:lineRule="auto"/>
        <w:jc w:val="both"/>
        <w:rPr>
          <w:sz w:val="24"/>
          <w:szCs w:val="24"/>
        </w:rPr>
      </w:pPr>
    </w:p>
    <w:p w14:paraId="17842B60" w14:textId="77777777" w:rsidR="00C74E09" w:rsidRDefault="00C74E09" w:rsidP="00C74E09">
      <w:pPr>
        <w:spacing w:line="360" w:lineRule="auto"/>
        <w:jc w:val="both"/>
        <w:rPr>
          <w:sz w:val="24"/>
          <w:szCs w:val="24"/>
        </w:rPr>
      </w:pPr>
      <w:r w:rsidRPr="00C74E09">
        <w:rPr>
          <w:sz w:val="24"/>
          <w:szCs w:val="24"/>
        </w:rPr>
        <w:t xml:space="preserve">Główny Specjalista ds. Organizacji Pozarządowych Pani Wioletta Anuszkiewicz wyjaśniła, </w:t>
      </w:r>
      <w:r>
        <w:rPr>
          <w:sz w:val="24"/>
          <w:szCs w:val="24"/>
        </w:rPr>
        <w:br/>
      </w:r>
      <w:r w:rsidRPr="00C74E09">
        <w:rPr>
          <w:sz w:val="24"/>
          <w:szCs w:val="24"/>
        </w:rPr>
        <w:t xml:space="preserve">że w zgłoszonej uwadze nie przedstawiono uzasadnienia proponowanej zmiany. Wskazała, </w:t>
      </w:r>
      <w:r>
        <w:rPr>
          <w:sz w:val="24"/>
          <w:szCs w:val="24"/>
        </w:rPr>
        <w:br/>
      </w:r>
      <w:r w:rsidRPr="00C74E09">
        <w:rPr>
          <w:sz w:val="24"/>
          <w:szCs w:val="24"/>
        </w:rPr>
        <w:t xml:space="preserve">że uwaga została zgłoszona przez organizację pozarządową i przypuszczalnie wynikała </w:t>
      </w:r>
      <w:r>
        <w:rPr>
          <w:sz w:val="24"/>
          <w:szCs w:val="24"/>
        </w:rPr>
        <w:br/>
      </w:r>
      <w:r w:rsidRPr="00C74E09">
        <w:rPr>
          <w:sz w:val="24"/>
          <w:szCs w:val="24"/>
        </w:rPr>
        <w:t>z zamiaru złożenia przez tę organizację wniosku dotyczącego działań z zakresu edukacji historycznej.</w:t>
      </w:r>
    </w:p>
    <w:p w14:paraId="1C2C87AB" w14:textId="77777777" w:rsidR="00C74E09" w:rsidRDefault="00C74E09" w:rsidP="00C74E09">
      <w:pPr>
        <w:spacing w:line="360" w:lineRule="auto"/>
        <w:jc w:val="both"/>
        <w:rPr>
          <w:sz w:val="24"/>
          <w:szCs w:val="24"/>
        </w:rPr>
      </w:pPr>
    </w:p>
    <w:p w14:paraId="4D822F4B" w14:textId="6A20981E" w:rsidR="00C74E09" w:rsidRDefault="00C74E09" w:rsidP="00C74E09">
      <w:pPr>
        <w:spacing w:line="360" w:lineRule="auto"/>
        <w:jc w:val="both"/>
        <w:rPr>
          <w:sz w:val="24"/>
          <w:szCs w:val="24"/>
        </w:rPr>
      </w:pPr>
      <w:r w:rsidRPr="00C74E09">
        <w:rPr>
          <w:sz w:val="24"/>
          <w:szCs w:val="24"/>
        </w:rPr>
        <w:t xml:space="preserve">Starosta Pan Krzysztof </w:t>
      </w:r>
      <w:proofErr w:type="spellStart"/>
      <w:r w:rsidRPr="00C74E09">
        <w:rPr>
          <w:sz w:val="24"/>
          <w:szCs w:val="24"/>
        </w:rPr>
        <w:t>Kazaniecki</w:t>
      </w:r>
      <w:proofErr w:type="spellEnd"/>
      <w:r w:rsidRPr="00C74E09">
        <w:rPr>
          <w:sz w:val="24"/>
          <w:szCs w:val="24"/>
        </w:rPr>
        <w:t xml:space="preserve"> poinformował, że do Powiatu zgłosił się mieszkaniec zainteresowany prowadzeniem działalności oraz realizacją zadań związanych z tematyką historyczną. Wyjaśnił, że celem proponowanej zmiany było umożliwienie organizacjom pozarządowym realizującym działania dotyczące historii miasta, powiatu gołdapskiego </w:t>
      </w:r>
      <w:r>
        <w:rPr>
          <w:sz w:val="24"/>
          <w:szCs w:val="24"/>
        </w:rPr>
        <w:br/>
      </w:r>
      <w:r w:rsidRPr="00C74E09">
        <w:rPr>
          <w:sz w:val="24"/>
          <w:szCs w:val="24"/>
        </w:rPr>
        <w:t xml:space="preserve">oraz poszczególnych gmin wchodzących w jego skład ubiegania się o środki finansowe </w:t>
      </w:r>
      <w:r w:rsidR="00C62C61">
        <w:rPr>
          <w:sz w:val="24"/>
          <w:szCs w:val="24"/>
        </w:rPr>
        <w:br/>
      </w:r>
      <w:r w:rsidRPr="00C74E09">
        <w:rPr>
          <w:sz w:val="24"/>
          <w:szCs w:val="24"/>
        </w:rPr>
        <w:t>na realizację tego rodzaju przedsięwzięć.</w:t>
      </w:r>
      <w:r>
        <w:rPr>
          <w:sz w:val="24"/>
          <w:szCs w:val="24"/>
        </w:rPr>
        <w:t xml:space="preserve"> </w:t>
      </w:r>
      <w:r w:rsidRPr="00C74E09">
        <w:rPr>
          <w:sz w:val="24"/>
          <w:szCs w:val="24"/>
        </w:rPr>
        <w:t>Starosta wskazał, że mieszkaniec został poinformowany o możliwości zgłoszenia swojej propozycji w ramach prowadzonych konsultacji społecznych. Zgłoszona uwaga miała umożliwić przeanalizowanie zasadności rozszerzenia zakresu programu o działania z zakresu edukacji historycznej.</w:t>
      </w:r>
      <w:r>
        <w:rPr>
          <w:sz w:val="24"/>
          <w:szCs w:val="24"/>
        </w:rPr>
        <w:t xml:space="preserve"> </w:t>
      </w:r>
      <w:r w:rsidRPr="00C74E09">
        <w:rPr>
          <w:sz w:val="24"/>
          <w:szCs w:val="24"/>
        </w:rPr>
        <w:t xml:space="preserve">W związku </w:t>
      </w:r>
      <w:r w:rsidR="00C62C61">
        <w:rPr>
          <w:sz w:val="24"/>
          <w:szCs w:val="24"/>
        </w:rPr>
        <w:br/>
      </w:r>
      <w:r w:rsidRPr="00C74E09">
        <w:rPr>
          <w:sz w:val="24"/>
          <w:szCs w:val="24"/>
        </w:rPr>
        <w:t>z powyższym Starosta zwrócił się do członków Zarządu o zajęcie stanowiska w sprawie proponowanej zmiany i otworzył dyskusję.</w:t>
      </w:r>
    </w:p>
    <w:p w14:paraId="1CBBB39C" w14:textId="77777777" w:rsidR="00182EB0" w:rsidRDefault="00182EB0" w:rsidP="00C74E09">
      <w:pPr>
        <w:spacing w:line="360" w:lineRule="auto"/>
        <w:jc w:val="both"/>
        <w:rPr>
          <w:sz w:val="24"/>
          <w:szCs w:val="24"/>
        </w:rPr>
      </w:pPr>
    </w:p>
    <w:p w14:paraId="035B7F15" w14:textId="1ED78E89" w:rsidR="00182EB0" w:rsidRPr="00C74E09" w:rsidRDefault="00182EB0" w:rsidP="00C74E09">
      <w:pPr>
        <w:spacing w:line="360" w:lineRule="auto"/>
        <w:jc w:val="both"/>
        <w:rPr>
          <w:sz w:val="24"/>
          <w:szCs w:val="24"/>
        </w:rPr>
      </w:pPr>
      <w:r w:rsidRPr="00182EB0">
        <w:rPr>
          <w:sz w:val="24"/>
          <w:szCs w:val="24"/>
        </w:rPr>
        <w:t xml:space="preserve">Członek Zarządu Pani Anna </w:t>
      </w:r>
      <w:proofErr w:type="spellStart"/>
      <w:r w:rsidRPr="00182EB0">
        <w:rPr>
          <w:sz w:val="24"/>
          <w:szCs w:val="24"/>
        </w:rPr>
        <w:t>Zborowicz</w:t>
      </w:r>
      <w:proofErr w:type="spellEnd"/>
      <w:r w:rsidRPr="00182EB0">
        <w:rPr>
          <w:sz w:val="24"/>
          <w:szCs w:val="24"/>
        </w:rPr>
        <w:t xml:space="preserve"> wyraziła pozytywną opinię w sprawie rozszerzenia zakresu programu o edukację historyczną. Wskazała, że wprowadzenie takiego zapisu poszerzy zakres programu i umożliwi większej liczbie organizacji pozarządowych składanie ofert </w:t>
      </w:r>
      <w:r>
        <w:rPr>
          <w:sz w:val="24"/>
          <w:szCs w:val="24"/>
        </w:rPr>
        <w:br/>
      </w:r>
      <w:r w:rsidRPr="00182EB0">
        <w:rPr>
          <w:sz w:val="24"/>
          <w:szCs w:val="24"/>
        </w:rPr>
        <w:t xml:space="preserve">na realizację zadań w tym zakresie. W ocenie Pani Anny </w:t>
      </w:r>
      <w:proofErr w:type="spellStart"/>
      <w:r w:rsidRPr="00182EB0">
        <w:rPr>
          <w:sz w:val="24"/>
          <w:szCs w:val="24"/>
        </w:rPr>
        <w:t>Zborowicz</w:t>
      </w:r>
      <w:proofErr w:type="spellEnd"/>
      <w:r w:rsidRPr="00182EB0">
        <w:rPr>
          <w:sz w:val="24"/>
          <w:szCs w:val="24"/>
        </w:rPr>
        <w:t xml:space="preserve"> proponowana zmiana </w:t>
      </w:r>
      <w:r>
        <w:rPr>
          <w:sz w:val="24"/>
          <w:szCs w:val="24"/>
        </w:rPr>
        <w:br/>
      </w:r>
      <w:r w:rsidRPr="00182EB0">
        <w:rPr>
          <w:sz w:val="24"/>
          <w:szCs w:val="24"/>
        </w:rPr>
        <w:t>była zasadna.</w:t>
      </w:r>
    </w:p>
    <w:p w14:paraId="4EE041C6" w14:textId="77777777" w:rsidR="00182EB0" w:rsidRDefault="00182EB0" w:rsidP="000A68ED">
      <w:pPr>
        <w:spacing w:line="360" w:lineRule="auto"/>
        <w:jc w:val="both"/>
        <w:rPr>
          <w:sz w:val="24"/>
          <w:szCs w:val="24"/>
        </w:rPr>
      </w:pPr>
    </w:p>
    <w:p w14:paraId="499283E7" w14:textId="175D71AD" w:rsidR="00182EB0" w:rsidRDefault="00182EB0" w:rsidP="000A68ED">
      <w:pPr>
        <w:spacing w:line="360" w:lineRule="auto"/>
        <w:jc w:val="both"/>
        <w:rPr>
          <w:sz w:val="24"/>
          <w:szCs w:val="24"/>
        </w:rPr>
      </w:pPr>
      <w:r w:rsidRPr="00182EB0">
        <w:rPr>
          <w:sz w:val="24"/>
          <w:szCs w:val="24"/>
        </w:rPr>
        <w:t xml:space="preserve">Starosta Pan Krzysztof </w:t>
      </w:r>
      <w:proofErr w:type="spellStart"/>
      <w:r w:rsidRPr="00182EB0">
        <w:rPr>
          <w:sz w:val="24"/>
          <w:szCs w:val="24"/>
        </w:rPr>
        <w:t>Kazaniecki</w:t>
      </w:r>
      <w:proofErr w:type="spellEnd"/>
      <w:r w:rsidRPr="00182EB0">
        <w:rPr>
          <w:sz w:val="24"/>
          <w:szCs w:val="24"/>
        </w:rPr>
        <w:t xml:space="preserve"> również opowiedział się za rozszerzeniem zakresu programu o edukację historyczną. Wskazał, że umożliwi to realizację nowych działań mających na celu zachowanie, upowszechnianie i kultywowanie historii Powiatu Gołdapskiego.</w:t>
      </w:r>
    </w:p>
    <w:p w14:paraId="4E53B2A6" w14:textId="77777777" w:rsidR="000A68ED" w:rsidRDefault="000A68ED" w:rsidP="000A68ED">
      <w:pPr>
        <w:spacing w:line="360" w:lineRule="auto"/>
        <w:jc w:val="both"/>
        <w:rPr>
          <w:sz w:val="24"/>
          <w:szCs w:val="24"/>
        </w:rPr>
      </w:pPr>
    </w:p>
    <w:p w14:paraId="7BF96E08" w14:textId="2C667144" w:rsidR="000A68ED" w:rsidRPr="00EC0EC5" w:rsidRDefault="00C74E09" w:rsidP="000A68ED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Więcej p</w:t>
      </w:r>
      <w:r w:rsidR="000A68ED" w:rsidRPr="00EC0EC5">
        <w:rPr>
          <w:sz w:val="24"/>
          <w:szCs w:val="24"/>
        </w:rPr>
        <w:t>ytań nie zgłoszono.</w:t>
      </w:r>
    </w:p>
    <w:p w14:paraId="2AFF200B" w14:textId="77777777" w:rsidR="000A68ED" w:rsidRDefault="000A68ED" w:rsidP="000A68ED">
      <w:pPr>
        <w:spacing w:line="360" w:lineRule="auto"/>
        <w:jc w:val="both"/>
        <w:rPr>
          <w:sz w:val="24"/>
          <w:szCs w:val="24"/>
        </w:rPr>
      </w:pPr>
      <w:r w:rsidRPr="00EC0EC5">
        <w:rPr>
          <w:sz w:val="24"/>
          <w:szCs w:val="24"/>
        </w:rPr>
        <w:t>Przewodniczący przeprowadził głosowanie.</w:t>
      </w:r>
    </w:p>
    <w:p w14:paraId="187D18A5" w14:textId="77777777" w:rsidR="000A68ED" w:rsidRDefault="000A68ED" w:rsidP="000A68ED">
      <w:pPr>
        <w:spacing w:line="360" w:lineRule="auto"/>
        <w:jc w:val="both"/>
        <w:rPr>
          <w:sz w:val="24"/>
          <w:szCs w:val="24"/>
        </w:rPr>
      </w:pPr>
    </w:p>
    <w:p w14:paraId="35B69474" w14:textId="594ADA2A" w:rsidR="00C74E09" w:rsidRPr="00C74E09" w:rsidRDefault="000A68ED" w:rsidP="00C74E09">
      <w:pPr>
        <w:tabs>
          <w:tab w:val="left" w:pos="0"/>
          <w:tab w:val="left" w:pos="284"/>
        </w:tabs>
        <w:spacing w:line="360" w:lineRule="auto"/>
        <w:jc w:val="both"/>
        <w:rPr>
          <w:b/>
          <w:sz w:val="24"/>
          <w:szCs w:val="24"/>
        </w:rPr>
      </w:pPr>
      <w:r w:rsidRPr="00C74E09">
        <w:rPr>
          <w:b/>
          <w:color w:val="000000" w:themeColor="text1"/>
          <w:sz w:val="24"/>
          <w:szCs w:val="24"/>
        </w:rPr>
        <w:t xml:space="preserve">Zarząd jednogłośnie </w:t>
      </w:r>
      <w:r w:rsidR="00C74E09" w:rsidRPr="00C74E09">
        <w:rPr>
          <w:b/>
          <w:sz w:val="24"/>
          <w:szCs w:val="24"/>
        </w:rPr>
        <w:t>p</w:t>
      </w:r>
      <w:r w:rsidR="00C74E09" w:rsidRPr="00C74E09">
        <w:rPr>
          <w:b/>
          <w:sz w:val="24"/>
          <w:szCs w:val="24"/>
        </w:rPr>
        <w:t>rzyj</w:t>
      </w:r>
      <w:r w:rsidR="00C74E09" w:rsidRPr="00C74E09">
        <w:rPr>
          <w:b/>
          <w:sz w:val="24"/>
          <w:szCs w:val="24"/>
        </w:rPr>
        <w:t>ął</w:t>
      </w:r>
      <w:r w:rsidR="00C74E09" w:rsidRPr="00C74E09">
        <w:rPr>
          <w:b/>
          <w:sz w:val="24"/>
          <w:szCs w:val="24"/>
        </w:rPr>
        <w:t xml:space="preserve"> projekt uchwały Rady Powiatu w sprawie</w:t>
      </w:r>
      <w:r w:rsidR="00C74E09" w:rsidRPr="00C74E09">
        <w:rPr>
          <w:b/>
          <w:sz w:val="24"/>
          <w:szCs w:val="24"/>
        </w:rPr>
        <w:t xml:space="preserve"> </w:t>
      </w:r>
      <w:r w:rsidR="00C74E09" w:rsidRPr="00C74E09">
        <w:rPr>
          <w:b/>
          <w:sz w:val="24"/>
          <w:szCs w:val="24"/>
        </w:rPr>
        <w:t>przyjęcia „Projektu programu współpracy powiatu gołdapskiego z organizacjami pozarządowymi oraz podmiotami wymienionymi w art. 3 ust. 3 ustawy o działalności pożytku publicznego i wolontariacie, na rok 2027</w:t>
      </w:r>
      <w:r w:rsidR="00C74E09" w:rsidRPr="00C74E09">
        <w:rPr>
          <w:b/>
          <w:sz w:val="24"/>
          <w:szCs w:val="24"/>
        </w:rPr>
        <w:t>.</w:t>
      </w:r>
    </w:p>
    <w:p w14:paraId="07BDFB2A" w14:textId="08A904F0" w:rsidR="000A68ED" w:rsidRDefault="000A68ED" w:rsidP="000A68ED">
      <w:pPr>
        <w:tabs>
          <w:tab w:val="left" w:pos="0"/>
          <w:tab w:val="left" w:pos="284"/>
        </w:tabs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Ad. 3</w:t>
      </w:r>
    </w:p>
    <w:p w14:paraId="0FDF3DE7" w14:textId="16B5A402" w:rsidR="00182EB0" w:rsidRDefault="00A10940" w:rsidP="00C62C61">
      <w:pPr>
        <w:tabs>
          <w:tab w:val="left" w:pos="0"/>
          <w:tab w:val="left" w:pos="284"/>
        </w:tabs>
        <w:spacing w:line="360" w:lineRule="auto"/>
        <w:jc w:val="both"/>
        <w:rPr>
          <w:bCs/>
          <w:sz w:val="24"/>
          <w:szCs w:val="24"/>
        </w:rPr>
      </w:pPr>
      <w:r w:rsidRPr="00A10940">
        <w:rPr>
          <w:bCs/>
          <w:sz w:val="24"/>
          <w:szCs w:val="24"/>
        </w:rPr>
        <w:t xml:space="preserve">Członek Zarządu Pani Anna </w:t>
      </w:r>
      <w:proofErr w:type="spellStart"/>
      <w:r w:rsidRPr="00A10940">
        <w:rPr>
          <w:bCs/>
          <w:sz w:val="24"/>
          <w:szCs w:val="24"/>
        </w:rPr>
        <w:t>Zborowicz</w:t>
      </w:r>
      <w:proofErr w:type="spellEnd"/>
      <w:r w:rsidRPr="00A10940">
        <w:rPr>
          <w:bCs/>
          <w:sz w:val="24"/>
          <w:szCs w:val="24"/>
        </w:rPr>
        <w:t xml:space="preserve"> </w:t>
      </w:r>
      <w:r w:rsidR="00182EB0" w:rsidRPr="00182EB0">
        <w:rPr>
          <w:bCs/>
          <w:sz w:val="24"/>
          <w:szCs w:val="24"/>
        </w:rPr>
        <w:t xml:space="preserve">ponownie zwróciła się do Zarządu Dróg Powiatowych z prośbą o przeanalizowanie stanu dróg po ostatnich nawałnicach oraz usunięcie zalegających </w:t>
      </w:r>
      <w:proofErr w:type="spellStart"/>
      <w:r w:rsidR="00182EB0" w:rsidRPr="00182EB0">
        <w:rPr>
          <w:bCs/>
          <w:sz w:val="24"/>
          <w:szCs w:val="24"/>
        </w:rPr>
        <w:t>zakrzeczeń</w:t>
      </w:r>
      <w:proofErr w:type="spellEnd"/>
      <w:r w:rsidR="00182EB0" w:rsidRPr="00182EB0">
        <w:rPr>
          <w:bCs/>
          <w:sz w:val="24"/>
          <w:szCs w:val="24"/>
        </w:rPr>
        <w:t xml:space="preserve"> i drzew, które nadal mogą stanowić zagrożenie dla bezpieczeństwa ruchu drogowego.</w:t>
      </w:r>
      <w:r w:rsidR="00182EB0">
        <w:rPr>
          <w:bCs/>
          <w:sz w:val="24"/>
          <w:szCs w:val="24"/>
        </w:rPr>
        <w:t xml:space="preserve"> </w:t>
      </w:r>
      <w:r w:rsidR="00182EB0" w:rsidRPr="00A10940">
        <w:rPr>
          <w:bCs/>
          <w:sz w:val="24"/>
          <w:szCs w:val="24"/>
        </w:rPr>
        <w:t xml:space="preserve">Członek Zarządu Pani Anna </w:t>
      </w:r>
      <w:proofErr w:type="spellStart"/>
      <w:r w:rsidR="00182EB0" w:rsidRPr="00A10940">
        <w:rPr>
          <w:bCs/>
          <w:sz w:val="24"/>
          <w:szCs w:val="24"/>
        </w:rPr>
        <w:t>Zborowicz</w:t>
      </w:r>
      <w:proofErr w:type="spellEnd"/>
      <w:r w:rsidR="00182EB0">
        <w:rPr>
          <w:bCs/>
          <w:sz w:val="24"/>
          <w:szCs w:val="24"/>
        </w:rPr>
        <w:t xml:space="preserve"> </w:t>
      </w:r>
      <w:r w:rsidR="00182EB0" w:rsidRPr="00182EB0">
        <w:rPr>
          <w:bCs/>
          <w:sz w:val="24"/>
          <w:szCs w:val="24"/>
        </w:rPr>
        <w:t xml:space="preserve">wskazała, że podczas przejazdu drogą </w:t>
      </w:r>
      <w:r w:rsidR="00182EB0">
        <w:rPr>
          <w:bCs/>
          <w:sz w:val="24"/>
          <w:szCs w:val="24"/>
        </w:rPr>
        <w:br/>
      </w:r>
      <w:r w:rsidR="00182EB0" w:rsidRPr="00182EB0">
        <w:rPr>
          <w:bCs/>
          <w:sz w:val="24"/>
          <w:szCs w:val="24"/>
        </w:rPr>
        <w:t xml:space="preserve">na odcinku Przerośl–Gołdap zauważyła duże drzewo zwisające bezpośrednio nad jezdnią, które w jej ocenie stwarzało realne zagrożenie przewrócenia się na drogę. Zwróciła również uwagę na liczne, duże </w:t>
      </w:r>
      <w:proofErr w:type="spellStart"/>
      <w:r w:rsidR="00182EB0" w:rsidRPr="00182EB0">
        <w:rPr>
          <w:bCs/>
          <w:sz w:val="24"/>
          <w:szCs w:val="24"/>
        </w:rPr>
        <w:t>zakrzeczenia</w:t>
      </w:r>
      <w:proofErr w:type="spellEnd"/>
      <w:r w:rsidR="00182EB0" w:rsidRPr="00182EB0">
        <w:rPr>
          <w:bCs/>
          <w:sz w:val="24"/>
          <w:szCs w:val="24"/>
        </w:rPr>
        <w:t xml:space="preserve"> zalegające częściowo na jezdni i zajmujące znaczną część pasa ruchu.</w:t>
      </w:r>
      <w:r w:rsidR="00182EB0">
        <w:rPr>
          <w:bCs/>
          <w:sz w:val="24"/>
          <w:szCs w:val="24"/>
        </w:rPr>
        <w:t xml:space="preserve"> </w:t>
      </w:r>
      <w:r w:rsidR="00182EB0" w:rsidRPr="00A10940">
        <w:rPr>
          <w:bCs/>
          <w:sz w:val="24"/>
          <w:szCs w:val="24"/>
        </w:rPr>
        <w:t xml:space="preserve">Członek Zarządu Pani Anna </w:t>
      </w:r>
      <w:proofErr w:type="spellStart"/>
      <w:r w:rsidR="00182EB0" w:rsidRPr="00A10940">
        <w:rPr>
          <w:bCs/>
          <w:sz w:val="24"/>
          <w:szCs w:val="24"/>
        </w:rPr>
        <w:t>Zborowicz</w:t>
      </w:r>
      <w:proofErr w:type="spellEnd"/>
      <w:r w:rsidR="00182EB0" w:rsidRPr="00A10940">
        <w:rPr>
          <w:bCs/>
          <w:sz w:val="24"/>
          <w:szCs w:val="24"/>
        </w:rPr>
        <w:t xml:space="preserve"> </w:t>
      </w:r>
      <w:r w:rsidR="00182EB0" w:rsidRPr="00182EB0">
        <w:rPr>
          <w:bCs/>
          <w:sz w:val="24"/>
          <w:szCs w:val="24"/>
        </w:rPr>
        <w:t xml:space="preserve">podkreśliła, że od wystąpienia nawałnic upłynęło już około dwóch tygodni, dlatego zwróciła się o ponowne sprawdzenie wskazanego odcinka oraz pozostałych dróg powiatowych pod kątem usunięcia skutków nawałnic </w:t>
      </w:r>
      <w:r w:rsidR="00182EB0">
        <w:rPr>
          <w:bCs/>
          <w:sz w:val="24"/>
          <w:szCs w:val="24"/>
        </w:rPr>
        <w:br/>
      </w:r>
      <w:r w:rsidR="00182EB0" w:rsidRPr="00182EB0">
        <w:rPr>
          <w:bCs/>
          <w:sz w:val="24"/>
          <w:szCs w:val="24"/>
        </w:rPr>
        <w:t>i zapewnienia bezpieczeństwa ich użytkownikom.</w:t>
      </w:r>
    </w:p>
    <w:p w14:paraId="00E4941B" w14:textId="77777777" w:rsidR="00182EB0" w:rsidRDefault="00182EB0" w:rsidP="00C62C61">
      <w:pPr>
        <w:tabs>
          <w:tab w:val="left" w:pos="0"/>
          <w:tab w:val="left" w:pos="284"/>
        </w:tabs>
        <w:spacing w:line="360" w:lineRule="auto"/>
        <w:jc w:val="both"/>
        <w:rPr>
          <w:bCs/>
          <w:sz w:val="24"/>
          <w:szCs w:val="24"/>
        </w:rPr>
      </w:pPr>
    </w:p>
    <w:p w14:paraId="7DEF0175" w14:textId="19841775" w:rsidR="00182EB0" w:rsidRDefault="00182EB0" w:rsidP="00C62C61">
      <w:pPr>
        <w:tabs>
          <w:tab w:val="left" w:pos="0"/>
          <w:tab w:val="left" w:pos="284"/>
        </w:tabs>
        <w:spacing w:line="360" w:lineRule="auto"/>
        <w:jc w:val="both"/>
        <w:rPr>
          <w:bCs/>
          <w:sz w:val="24"/>
          <w:szCs w:val="24"/>
        </w:rPr>
      </w:pPr>
      <w:r w:rsidRPr="00182EB0">
        <w:rPr>
          <w:bCs/>
          <w:sz w:val="24"/>
          <w:szCs w:val="24"/>
        </w:rPr>
        <w:t xml:space="preserve">Starosta Pan Krzysztof </w:t>
      </w:r>
      <w:proofErr w:type="spellStart"/>
      <w:r w:rsidRPr="00182EB0">
        <w:rPr>
          <w:bCs/>
          <w:sz w:val="24"/>
          <w:szCs w:val="24"/>
        </w:rPr>
        <w:t>Kazaniecki</w:t>
      </w:r>
      <w:proofErr w:type="spellEnd"/>
      <w:r w:rsidRPr="00182EB0">
        <w:rPr>
          <w:bCs/>
          <w:sz w:val="24"/>
          <w:szCs w:val="24"/>
        </w:rPr>
        <w:t xml:space="preserve"> poinformował, że kwestia usunięcia wiatrołomów została już zgłoszona Pani Dyrektor oraz pracownikowi Zarządu Dróg Powiatowych. Jednocześnie zwrócił uwagę, że w przypadku zauważenia drzew pochylonych nad jezdnią, które stwarzają bezpośrednie zagrożenie dla uczestników ruchu drogowego, należy zgłaszać takie sytuacje pod numerem alarmowym 112, ponieważ mogą one stanowić zagrożenie dla życia i mienia. </w:t>
      </w:r>
      <w:r>
        <w:rPr>
          <w:bCs/>
          <w:sz w:val="24"/>
          <w:szCs w:val="24"/>
        </w:rPr>
        <w:br/>
      </w:r>
      <w:r w:rsidRPr="00182EB0">
        <w:rPr>
          <w:bCs/>
          <w:sz w:val="24"/>
          <w:szCs w:val="24"/>
        </w:rPr>
        <w:t>W takich przypadkach służby, w tym Państwowa Straż Pożarna, mogą podjąć niezbędne działania w celu zabezpieczenia miejsca i usunięcia zagrożenia.</w:t>
      </w:r>
      <w:r>
        <w:rPr>
          <w:bCs/>
          <w:sz w:val="24"/>
          <w:szCs w:val="24"/>
        </w:rPr>
        <w:t xml:space="preserve"> </w:t>
      </w:r>
      <w:r w:rsidRPr="00182EB0">
        <w:rPr>
          <w:bCs/>
          <w:sz w:val="24"/>
          <w:szCs w:val="24"/>
        </w:rPr>
        <w:t xml:space="preserve">Starosta poinformował również, że podczas zaplanowanego spotkania z Panią Dyrektor Zarządu Dróg Powiatowych miała zostać omówiona kwestia obsady kadrowej Zarządu Dróg Powiatowych. Wskazał, </w:t>
      </w:r>
      <w:r>
        <w:rPr>
          <w:bCs/>
          <w:sz w:val="24"/>
          <w:szCs w:val="24"/>
        </w:rPr>
        <w:br/>
      </w:r>
      <w:r w:rsidRPr="00182EB0">
        <w:rPr>
          <w:bCs/>
          <w:sz w:val="24"/>
          <w:szCs w:val="24"/>
        </w:rPr>
        <w:t>że zgodnie z wcześniejszymi ustaleniami od 1 września planowane było zatrudnienie dwóch osób, a docelowo kolejnej osoby. Środki na ten cel zostały zabezpieczone w budżecie Powiatu.</w:t>
      </w:r>
      <w:r>
        <w:rPr>
          <w:bCs/>
          <w:sz w:val="24"/>
          <w:szCs w:val="24"/>
        </w:rPr>
        <w:t xml:space="preserve"> </w:t>
      </w:r>
      <w:r w:rsidRPr="00182EB0">
        <w:rPr>
          <w:bCs/>
          <w:sz w:val="24"/>
          <w:szCs w:val="24"/>
        </w:rPr>
        <w:t xml:space="preserve">Następnie Starosta zapytał, czy są jeszcze inne sprawy do omówienia i udzielił głosu Członkowi Zarządu Panu Władysławowi </w:t>
      </w:r>
      <w:proofErr w:type="spellStart"/>
      <w:r w:rsidRPr="00182EB0">
        <w:rPr>
          <w:bCs/>
          <w:sz w:val="24"/>
          <w:szCs w:val="24"/>
        </w:rPr>
        <w:t>Biłasowi</w:t>
      </w:r>
      <w:proofErr w:type="spellEnd"/>
      <w:r w:rsidRPr="00182EB0"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t xml:space="preserve"> </w:t>
      </w:r>
      <w:r w:rsidRPr="00182EB0">
        <w:rPr>
          <w:bCs/>
          <w:sz w:val="24"/>
          <w:szCs w:val="24"/>
        </w:rPr>
        <w:t xml:space="preserve">Członek Zarządu Pan Władysław </w:t>
      </w:r>
      <w:proofErr w:type="spellStart"/>
      <w:r w:rsidRPr="00182EB0">
        <w:rPr>
          <w:bCs/>
          <w:sz w:val="24"/>
          <w:szCs w:val="24"/>
        </w:rPr>
        <w:t>Biłas</w:t>
      </w:r>
      <w:proofErr w:type="spellEnd"/>
      <w:r w:rsidRPr="00182EB0">
        <w:rPr>
          <w:bCs/>
          <w:sz w:val="24"/>
          <w:szCs w:val="24"/>
        </w:rPr>
        <w:t xml:space="preserve"> przypomniał </w:t>
      </w:r>
      <w:r>
        <w:rPr>
          <w:bCs/>
          <w:sz w:val="24"/>
          <w:szCs w:val="24"/>
        </w:rPr>
        <w:br/>
      </w:r>
      <w:r w:rsidRPr="00182EB0">
        <w:rPr>
          <w:bCs/>
          <w:sz w:val="24"/>
          <w:szCs w:val="24"/>
        </w:rPr>
        <w:t xml:space="preserve">o konieczności podjęcia działań w sprawie uszkodzonych barierek przy ulicach Leśnej </w:t>
      </w:r>
      <w:r>
        <w:rPr>
          <w:bCs/>
          <w:sz w:val="24"/>
          <w:szCs w:val="24"/>
        </w:rPr>
        <w:br/>
      </w:r>
      <w:r w:rsidRPr="00182EB0">
        <w:rPr>
          <w:bCs/>
          <w:sz w:val="24"/>
          <w:szCs w:val="24"/>
        </w:rPr>
        <w:t xml:space="preserve">i Topolowej. Zwrócił również uwagę na znaczne </w:t>
      </w:r>
      <w:proofErr w:type="spellStart"/>
      <w:r w:rsidRPr="00182EB0">
        <w:rPr>
          <w:bCs/>
          <w:sz w:val="24"/>
          <w:szCs w:val="24"/>
        </w:rPr>
        <w:t>zakrzeczenie</w:t>
      </w:r>
      <w:proofErr w:type="spellEnd"/>
      <w:r w:rsidRPr="00182EB0">
        <w:rPr>
          <w:bCs/>
          <w:sz w:val="24"/>
          <w:szCs w:val="24"/>
        </w:rPr>
        <w:t xml:space="preserve"> w obrębie skrzyżowania, które ogranicza widoczność i utrudnia bezpieczne wyjeżdżanie ze skrzyżowania.</w:t>
      </w:r>
    </w:p>
    <w:p w14:paraId="04EE7F11" w14:textId="77777777" w:rsidR="00182EB0" w:rsidRDefault="00182EB0" w:rsidP="00182EB0">
      <w:pPr>
        <w:tabs>
          <w:tab w:val="left" w:pos="0"/>
          <w:tab w:val="left" w:pos="284"/>
        </w:tabs>
        <w:spacing w:line="360" w:lineRule="auto"/>
        <w:jc w:val="both"/>
        <w:rPr>
          <w:bCs/>
          <w:sz w:val="24"/>
          <w:szCs w:val="24"/>
        </w:rPr>
      </w:pPr>
    </w:p>
    <w:p w14:paraId="64A46E25" w14:textId="4374A72C" w:rsidR="00182EB0" w:rsidRDefault="00182EB0" w:rsidP="00182EB0">
      <w:pPr>
        <w:tabs>
          <w:tab w:val="left" w:pos="0"/>
          <w:tab w:val="left" w:pos="284"/>
        </w:tabs>
        <w:spacing w:line="360" w:lineRule="auto"/>
        <w:jc w:val="both"/>
        <w:rPr>
          <w:bCs/>
          <w:sz w:val="24"/>
          <w:szCs w:val="24"/>
        </w:rPr>
      </w:pPr>
      <w:r w:rsidRPr="00182EB0">
        <w:rPr>
          <w:bCs/>
          <w:sz w:val="24"/>
          <w:szCs w:val="24"/>
        </w:rPr>
        <w:t xml:space="preserve">Członek Zarządu Pani Anna </w:t>
      </w:r>
      <w:proofErr w:type="spellStart"/>
      <w:r w:rsidRPr="00182EB0">
        <w:rPr>
          <w:bCs/>
          <w:sz w:val="24"/>
          <w:szCs w:val="24"/>
        </w:rPr>
        <w:t>Zborowicz</w:t>
      </w:r>
      <w:proofErr w:type="spellEnd"/>
      <w:r w:rsidRPr="00182EB0">
        <w:rPr>
          <w:bCs/>
          <w:sz w:val="24"/>
          <w:szCs w:val="24"/>
        </w:rPr>
        <w:t xml:space="preserve"> uzupełniła, że problem nadmiernego </w:t>
      </w:r>
      <w:proofErr w:type="spellStart"/>
      <w:r w:rsidRPr="00182EB0">
        <w:rPr>
          <w:bCs/>
          <w:sz w:val="24"/>
          <w:szCs w:val="24"/>
        </w:rPr>
        <w:t>zakrzeczenia</w:t>
      </w:r>
      <w:proofErr w:type="spellEnd"/>
      <w:r w:rsidRPr="00182EB0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br/>
      </w:r>
      <w:r w:rsidRPr="00182EB0">
        <w:rPr>
          <w:bCs/>
          <w:sz w:val="24"/>
          <w:szCs w:val="24"/>
        </w:rPr>
        <w:t>i ograniczonej widoczności dotyczył nie tylko wskazanego skrzyżowania, ale również większości dróg na terenie Powiatu.</w:t>
      </w:r>
    </w:p>
    <w:p w14:paraId="2C6B18EC" w14:textId="77777777" w:rsidR="00182EB0" w:rsidRDefault="00182EB0" w:rsidP="00182EB0">
      <w:pPr>
        <w:tabs>
          <w:tab w:val="left" w:pos="0"/>
          <w:tab w:val="left" w:pos="284"/>
        </w:tabs>
        <w:spacing w:line="360" w:lineRule="auto"/>
        <w:jc w:val="both"/>
        <w:rPr>
          <w:bCs/>
          <w:sz w:val="24"/>
          <w:szCs w:val="24"/>
        </w:rPr>
      </w:pPr>
    </w:p>
    <w:p w14:paraId="78B65914" w14:textId="14C88538" w:rsidR="00182EB0" w:rsidRDefault="00182EB0" w:rsidP="00182EB0">
      <w:pPr>
        <w:tabs>
          <w:tab w:val="left" w:pos="0"/>
          <w:tab w:val="left" w:pos="284"/>
        </w:tabs>
        <w:spacing w:line="360" w:lineRule="auto"/>
        <w:jc w:val="both"/>
        <w:rPr>
          <w:bCs/>
          <w:sz w:val="24"/>
          <w:szCs w:val="24"/>
        </w:rPr>
      </w:pPr>
      <w:r w:rsidRPr="00182EB0">
        <w:rPr>
          <w:bCs/>
          <w:sz w:val="24"/>
          <w:szCs w:val="24"/>
        </w:rPr>
        <w:t xml:space="preserve">Starosta Pan Krzysztof </w:t>
      </w:r>
      <w:proofErr w:type="spellStart"/>
      <w:r w:rsidRPr="00182EB0">
        <w:rPr>
          <w:bCs/>
          <w:sz w:val="24"/>
          <w:szCs w:val="24"/>
        </w:rPr>
        <w:t>Kazaniecki</w:t>
      </w:r>
      <w:proofErr w:type="spellEnd"/>
      <w:r w:rsidRPr="00182EB0">
        <w:rPr>
          <w:bCs/>
          <w:sz w:val="24"/>
          <w:szCs w:val="24"/>
        </w:rPr>
        <w:t xml:space="preserve"> poinformował, że po raz kolejny zostanie przypomniana Pani Dyrektor Zarządu Dróg Powiatowych o konieczności realizacji zgłoszonych zadań, </w:t>
      </w:r>
      <w:r>
        <w:rPr>
          <w:bCs/>
          <w:sz w:val="24"/>
          <w:szCs w:val="24"/>
        </w:rPr>
        <w:br/>
      </w:r>
      <w:r w:rsidRPr="00182EB0">
        <w:rPr>
          <w:bCs/>
          <w:sz w:val="24"/>
          <w:szCs w:val="24"/>
        </w:rPr>
        <w:t xml:space="preserve">w szczególności dotyczących usunięcia </w:t>
      </w:r>
      <w:proofErr w:type="spellStart"/>
      <w:r w:rsidRPr="00182EB0">
        <w:rPr>
          <w:bCs/>
          <w:sz w:val="24"/>
          <w:szCs w:val="24"/>
        </w:rPr>
        <w:t>zakrzeczeń</w:t>
      </w:r>
      <w:proofErr w:type="spellEnd"/>
      <w:r w:rsidRPr="00182EB0">
        <w:rPr>
          <w:bCs/>
          <w:sz w:val="24"/>
          <w:szCs w:val="24"/>
        </w:rPr>
        <w:t xml:space="preserve"> oraz poprawy bezpieczeństwa na drogach powiatowych.</w:t>
      </w:r>
    </w:p>
    <w:p w14:paraId="40D34D80" w14:textId="77777777" w:rsidR="00B347B6" w:rsidRPr="00082FFE" w:rsidRDefault="00B347B6" w:rsidP="00C005CF">
      <w:pPr>
        <w:spacing w:line="360" w:lineRule="auto"/>
        <w:jc w:val="both"/>
        <w:rPr>
          <w:bCs/>
          <w:sz w:val="24"/>
          <w:szCs w:val="24"/>
        </w:rPr>
      </w:pPr>
    </w:p>
    <w:p w14:paraId="3F8B8C58" w14:textId="27ECF1CA" w:rsidR="00817699" w:rsidRPr="00082FFE" w:rsidRDefault="00817699" w:rsidP="00C005CF">
      <w:pPr>
        <w:spacing w:line="360" w:lineRule="auto"/>
        <w:jc w:val="both"/>
        <w:rPr>
          <w:b/>
          <w:color w:val="000000" w:themeColor="text1"/>
          <w:sz w:val="24"/>
          <w:szCs w:val="24"/>
        </w:rPr>
      </w:pPr>
      <w:r w:rsidRPr="00C005CF">
        <w:rPr>
          <w:b/>
          <w:sz w:val="24"/>
          <w:szCs w:val="24"/>
        </w:rPr>
        <w:t>Ad</w:t>
      </w:r>
      <w:r w:rsidRPr="00082FFE">
        <w:rPr>
          <w:b/>
          <w:color w:val="000000" w:themeColor="text1"/>
          <w:sz w:val="24"/>
          <w:szCs w:val="24"/>
        </w:rPr>
        <w:t>.</w:t>
      </w:r>
      <w:r w:rsidR="00C62C61">
        <w:rPr>
          <w:b/>
          <w:color w:val="000000" w:themeColor="text1"/>
          <w:sz w:val="24"/>
          <w:szCs w:val="24"/>
        </w:rPr>
        <w:t>5</w:t>
      </w:r>
    </w:p>
    <w:p w14:paraId="6793D219" w14:textId="6DB5B246" w:rsidR="00817699" w:rsidRPr="00082FFE" w:rsidRDefault="00817699" w:rsidP="00C005CF">
      <w:pPr>
        <w:spacing w:line="360" w:lineRule="auto"/>
        <w:jc w:val="both"/>
        <w:rPr>
          <w:color w:val="000000" w:themeColor="text1"/>
          <w:sz w:val="24"/>
          <w:szCs w:val="24"/>
        </w:rPr>
      </w:pPr>
      <w:r w:rsidRPr="00082FFE">
        <w:rPr>
          <w:color w:val="000000" w:themeColor="text1"/>
          <w:sz w:val="24"/>
          <w:szCs w:val="24"/>
        </w:rPr>
        <w:t>Woln</w:t>
      </w:r>
      <w:r w:rsidR="00082FFE">
        <w:rPr>
          <w:color w:val="000000" w:themeColor="text1"/>
          <w:sz w:val="24"/>
          <w:szCs w:val="24"/>
        </w:rPr>
        <w:t>ych</w:t>
      </w:r>
      <w:r w:rsidRPr="00082FFE">
        <w:rPr>
          <w:color w:val="000000" w:themeColor="text1"/>
          <w:sz w:val="24"/>
          <w:szCs w:val="24"/>
        </w:rPr>
        <w:t xml:space="preserve"> wniosk</w:t>
      </w:r>
      <w:r w:rsidR="005A5EEB" w:rsidRPr="00082FFE">
        <w:rPr>
          <w:color w:val="000000" w:themeColor="text1"/>
          <w:sz w:val="24"/>
          <w:szCs w:val="24"/>
        </w:rPr>
        <w:t>ów nie zgłoszono.</w:t>
      </w:r>
    </w:p>
    <w:p w14:paraId="2CF009E3" w14:textId="77777777" w:rsidR="00817699" w:rsidRPr="00C005CF" w:rsidRDefault="00817699" w:rsidP="00C005CF">
      <w:pPr>
        <w:spacing w:line="360" w:lineRule="auto"/>
        <w:jc w:val="both"/>
        <w:rPr>
          <w:sz w:val="24"/>
          <w:szCs w:val="24"/>
        </w:rPr>
      </w:pPr>
    </w:p>
    <w:p w14:paraId="0FB80629" w14:textId="734D7B09" w:rsidR="00817699" w:rsidRPr="00C005CF" w:rsidRDefault="00817699" w:rsidP="00C005CF">
      <w:pPr>
        <w:spacing w:line="360" w:lineRule="auto"/>
        <w:jc w:val="both"/>
        <w:rPr>
          <w:b/>
          <w:sz w:val="24"/>
          <w:szCs w:val="24"/>
        </w:rPr>
      </w:pPr>
      <w:r w:rsidRPr="00C005CF">
        <w:rPr>
          <w:b/>
          <w:sz w:val="24"/>
          <w:szCs w:val="24"/>
        </w:rPr>
        <w:t>Ad.</w:t>
      </w:r>
      <w:r w:rsidR="00C62C61">
        <w:rPr>
          <w:b/>
          <w:sz w:val="24"/>
          <w:szCs w:val="24"/>
        </w:rPr>
        <w:t>6</w:t>
      </w:r>
    </w:p>
    <w:p w14:paraId="6BABF3A5" w14:textId="58B14149" w:rsidR="00817699" w:rsidRDefault="00817699" w:rsidP="003A3754">
      <w:pPr>
        <w:spacing w:line="360" w:lineRule="auto"/>
        <w:jc w:val="both"/>
        <w:rPr>
          <w:rFonts w:eastAsiaTheme="minorHAnsi"/>
          <w:sz w:val="24"/>
          <w:szCs w:val="24"/>
          <w:lang w:eastAsia="en-US"/>
        </w:rPr>
      </w:pPr>
      <w:r w:rsidRPr="00C005CF">
        <w:rPr>
          <w:rFonts w:eastAsiaTheme="minorHAnsi"/>
          <w:sz w:val="24"/>
          <w:szCs w:val="24"/>
          <w:lang w:eastAsia="en-US"/>
        </w:rPr>
        <w:t xml:space="preserve">Przewodniczący Zarządu Powiatu podziękował Członkom Zarządu za pracę. Zamknął </w:t>
      </w:r>
      <w:r w:rsidRPr="00C005CF">
        <w:rPr>
          <w:rFonts w:eastAsiaTheme="minorHAnsi"/>
          <w:sz w:val="24"/>
          <w:szCs w:val="24"/>
          <w:lang w:eastAsia="en-US"/>
        </w:rPr>
        <w:br/>
      </w:r>
      <w:r w:rsidR="00B30C66">
        <w:rPr>
          <w:rFonts w:eastAsiaTheme="minorHAnsi"/>
          <w:sz w:val="24"/>
          <w:szCs w:val="24"/>
          <w:lang w:eastAsia="en-US"/>
        </w:rPr>
        <w:t>LX</w:t>
      </w:r>
      <w:r w:rsidR="00082FFE">
        <w:rPr>
          <w:rFonts w:eastAsiaTheme="minorHAnsi"/>
          <w:sz w:val="24"/>
          <w:szCs w:val="24"/>
          <w:lang w:eastAsia="en-US"/>
        </w:rPr>
        <w:t>X</w:t>
      </w:r>
      <w:r w:rsidR="00DD15FE">
        <w:rPr>
          <w:rFonts w:eastAsiaTheme="minorHAnsi"/>
          <w:sz w:val="24"/>
          <w:szCs w:val="24"/>
          <w:lang w:eastAsia="en-US"/>
        </w:rPr>
        <w:t>V</w:t>
      </w:r>
      <w:r w:rsidR="00C62C61">
        <w:rPr>
          <w:rFonts w:eastAsiaTheme="minorHAnsi"/>
          <w:sz w:val="24"/>
          <w:szCs w:val="24"/>
          <w:lang w:eastAsia="en-US"/>
        </w:rPr>
        <w:t>I</w:t>
      </w:r>
      <w:r w:rsidR="00B30C66">
        <w:rPr>
          <w:rFonts w:eastAsiaTheme="minorHAnsi"/>
          <w:sz w:val="24"/>
          <w:szCs w:val="24"/>
          <w:lang w:eastAsia="en-US"/>
        </w:rPr>
        <w:t xml:space="preserve"> </w:t>
      </w:r>
      <w:r w:rsidRPr="00C005CF">
        <w:rPr>
          <w:rFonts w:eastAsiaTheme="minorHAnsi"/>
          <w:sz w:val="24"/>
          <w:szCs w:val="24"/>
          <w:lang w:eastAsia="en-US"/>
        </w:rPr>
        <w:t>(</w:t>
      </w:r>
      <w:r w:rsidR="00082FFE">
        <w:rPr>
          <w:rFonts w:eastAsiaTheme="minorHAnsi"/>
          <w:sz w:val="24"/>
          <w:szCs w:val="24"/>
          <w:lang w:eastAsia="en-US"/>
        </w:rPr>
        <w:t>7</w:t>
      </w:r>
      <w:r w:rsidR="00C62C61">
        <w:rPr>
          <w:rFonts w:eastAsiaTheme="minorHAnsi"/>
          <w:sz w:val="24"/>
          <w:szCs w:val="24"/>
          <w:lang w:eastAsia="en-US"/>
        </w:rPr>
        <w:t>6</w:t>
      </w:r>
      <w:r w:rsidRPr="00C005CF">
        <w:rPr>
          <w:rFonts w:eastAsiaTheme="minorHAnsi"/>
          <w:sz w:val="24"/>
          <w:szCs w:val="24"/>
          <w:lang w:eastAsia="en-US"/>
        </w:rPr>
        <w:t>) posiedzenie Zarządu Powiatu.</w:t>
      </w:r>
    </w:p>
    <w:p w14:paraId="0D956C36" w14:textId="77777777" w:rsidR="003A3754" w:rsidRPr="003A3754" w:rsidRDefault="003A3754" w:rsidP="003A3754">
      <w:pPr>
        <w:spacing w:line="360" w:lineRule="auto"/>
        <w:jc w:val="both"/>
        <w:rPr>
          <w:rFonts w:eastAsiaTheme="minorHAnsi"/>
          <w:sz w:val="24"/>
          <w:szCs w:val="24"/>
          <w:lang w:eastAsia="en-US"/>
        </w:rPr>
      </w:pPr>
    </w:p>
    <w:p w14:paraId="3EAEFD3F" w14:textId="77777777" w:rsidR="00817699" w:rsidRPr="005A5EEB" w:rsidRDefault="00817699" w:rsidP="003A3754">
      <w:pPr>
        <w:suppressAutoHyphens/>
        <w:autoSpaceDN w:val="0"/>
        <w:contextualSpacing/>
        <w:jc w:val="both"/>
        <w:rPr>
          <w:bCs/>
          <w:i/>
          <w:iCs/>
          <w:color w:val="000000" w:themeColor="text1"/>
          <w:kern w:val="3"/>
          <w:lang w:eastAsia="ar-SA"/>
        </w:rPr>
      </w:pPr>
      <w:r w:rsidRPr="005A5EEB">
        <w:rPr>
          <w:bCs/>
          <w:i/>
          <w:iCs/>
          <w:color w:val="000000" w:themeColor="text1"/>
          <w:kern w:val="3"/>
          <w:lang w:eastAsia="ar-SA"/>
        </w:rPr>
        <w:t>Na tym protokół zakończono.</w:t>
      </w:r>
    </w:p>
    <w:p w14:paraId="683B505C" w14:textId="7DACBA82" w:rsidR="00817699" w:rsidRPr="003A3754" w:rsidRDefault="00817699" w:rsidP="00082FFE">
      <w:pPr>
        <w:suppressAutoHyphens/>
        <w:autoSpaceDN w:val="0"/>
        <w:contextualSpacing/>
        <w:jc w:val="both"/>
        <w:rPr>
          <w:color w:val="000000" w:themeColor="text1"/>
          <w:kern w:val="3"/>
          <w:lang w:eastAsia="ar-SA"/>
        </w:rPr>
      </w:pPr>
      <w:r w:rsidRPr="005A5EEB">
        <w:rPr>
          <w:i/>
          <w:color w:val="000000" w:themeColor="text1"/>
          <w:kern w:val="3"/>
          <w:lang w:eastAsia="ar-SA"/>
        </w:rPr>
        <w:t xml:space="preserve">Protokół składa się z </w:t>
      </w:r>
      <w:r w:rsidR="00C62C61">
        <w:rPr>
          <w:i/>
          <w:color w:val="000000" w:themeColor="text1"/>
          <w:kern w:val="3"/>
          <w:lang w:eastAsia="ar-SA"/>
        </w:rPr>
        <w:t>6</w:t>
      </w:r>
      <w:r w:rsidR="00C7033A">
        <w:rPr>
          <w:i/>
          <w:color w:val="000000" w:themeColor="text1"/>
          <w:kern w:val="3"/>
          <w:lang w:eastAsia="ar-SA"/>
        </w:rPr>
        <w:t xml:space="preserve"> </w:t>
      </w:r>
      <w:r w:rsidRPr="005A5EEB">
        <w:rPr>
          <w:i/>
          <w:color w:val="000000" w:themeColor="text1"/>
          <w:kern w:val="3"/>
          <w:lang w:eastAsia="ar-SA"/>
        </w:rPr>
        <w:t>stron kolejno ponumerowanych</w:t>
      </w:r>
      <w:r w:rsidRPr="005A5EEB">
        <w:rPr>
          <w:color w:val="000000" w:themeColor="text1"/>
          <w:kern w:val="3"/>
          <w:lang w:eastAsia="ar-SA"/>
        </w:rPr>
        <w:t>.</w:t>
      </w:r>
    </w:p>
    <w:p w14:paraId="4686D9A0" w14:textId="77777777" w:rsidR="00817699" w:rsidRPr="00C005CF" w:rsidRDefault="00817699" w:rsidP="00082FFE">
      <w:pPr>
        <w:tabs>
          <w:tab w:val="left" w:pos="851"/>
          <w:tab w:val="left" w:pos="993"/>
        </w:tabs>
        <w:jc w:val="both"/>
        <w:rPr>
          <w:rFonts w:eastAsiaTheme="minorHAnsi"/>
          <w:b/>
          <w:bCs/>
          <w:sz w:val="24"/>
          <w:szCs w:val="24"/>
          <w:lang w:eastAsia="en-US"/>
        </w:rPr>
      </w:pPr>
      <w:r w:rsidRPr="00C005CF">
        <w:rPr>
          <w:rFonts w:eastAsiaTheme="minorHAnsi"/>
          <w:sz w:val="24"/>
          <w:szCs w:val="24"/>
          <w:lang w:eastAsia="en-US"/>
        </w:rPr>
        <w:tab/>
      </w:r>
      <w:r w:rsidRPr="00C005CF">
        <w:rPr>
          <w:rFonts w:eastAsiaTheme="minorHAnsi"/>
          <w:sz w:val="24"/>
          <w:szCs w:val="24"/>
          <w:lang w:eastAsia="en-US"/>
        </w:rPr>
        <w:tab/>
      </w:r>
      <w:r w:rsidRPr="00C005CF">
        <w:rPr>
          <w:rFonts w:eastAsiaTheme="minorHAnsi"/>
          <w:sz w:val="24"/>
          <w:szCs w:val="24"/>
          <w:lang w:eastAsia="en-US"/>
        </w:rPr>
        <w:tab/>
      </w:r>
      <w:r w:rsidRPr="00C005CF">
        <w:rPr>
          <w:rFonts w:eastAsiaTheme="minorHAnsi"/>
          <w:sz w:val="24"/>
          <w:szCs w:val="24"/>
          <w:lang w:eastAsia="en-US"/>
        </w:rPr>
        <w:tab/>
      </w:r>
      <w:r w:rsidRPr="00C005CF">
        <w:rPr>
          <w:rFonts w:eastAsiaTheme="minorHAnsi"/>
          <w:sz w:val="24"/>
          <w:szCs w:val="24"/>
          <w:lang w:eastAsia="en-US"/>
        </w:rPr>
        <w:tab/>
      </w:r>
      <w:r w:rsidRPr="00C005CF">
        <w:rPr>
          <w:rFonts w:eastAsiaTheme="minorHAnsi"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  <w:t xml:space="preserve">STAROSTA </w:t>
      </w:r>
    </w:p>
    <w:p w14:paraId="3E57A0CC" w14:textId="77777777" w:rsidR="00817699" w:rsidRPr="00C005CF" w:rsidRDefault="00817699" w:rsidP="00082FFE">
      <w:pPr>
        <w:tabs>
          <w:tab w:val="left" w:pos="851"/>
          <w:tab w:val="left" w:pos="993"/>
        </w:tabs>
        <w:jc w:val="both"/>
        <w:rPr>
          <w:rFonts w:eastAsiaTheme="minorHAnsi"/>
          <w:b/>
          <w:bCs/>
          <w:sz w:val="24"/>
          <w:szCs w:val="24"/>
          <w:lang w:eastAsia="en-US"/>
        </w:rPr>
      </w:pPr>
    </w:p>
    <w:p w14:paraId="42C08B80" w14:textId="1EEA00EE" w:rsidR="00817699" w:rsidRPr="00C005CF" w:rsidRDefault="00817699" w:rsidP="00082FFE">
      <w:pPr>
        <w:tabs>
          <w:tab w:val="left" w:pos="851"/>
          <w:tab w:val="left" w:pos="993"/>
        </w:tabs>
        <w:ind w:left="1355"/>
        <w:contextualSpacing/>
        <w:jc w:val="both"/>
        <w:rPr>
          <w:rFonts w:eastAsiaTheme="minorHAnsi"/>
          <w:b/>
          <w:bCs/>
          <w:sz w:val="24"/>
          <w:szCs w:val="24"/>
          <w:lang w:eastAsia="en-US"/>
        </w:rPr>
      </w:pPr>
      <w:r w:rsidRPr="00C005CF">
        <w:rPr>
          <w:rFonts w:eastAsiaTheme="minorHAnsi"/>
          <w:b/>
          <w:bCs/>
          <w:sz w:val="24"/>
          <w:szCs w:val="24"/>
          <w:lang w:eastAsia="en-US"/>
        </w:rPr>
        <w:t xml:space="preserve"> </w:t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="00C7033A">
        <w:rPr>
          <w:rFonts w:eastAsiaTheme="minorHAnsi"/>
          <w:b/>
          <w:bCs/>
          <w:sz w:val="24"/>
          <w:szCs w:val="24"/>
          <w:lang w:eastAsia="en-US"/>
        </w:rPr>
        <w:tab/>
      </w:r>
      <w:r w:rsidR="00C7033A">
        <w:rPr>
          <w:rFonts w:eastAsiaTheme="minorHAnsi"/>
          <w:b/>
          <w:bCs/>
          <w:sz w:val="24"/>
          <w:szCs w:val="24"/>
          <w:lang w:eastAsia="en-US"/>
        </w:rPr>
        <w:tab/>
      </w:r>
      <w:r w:rsidR="00C7033A">
        <w:rPr>
          <w:rFonts w:eastAsiaTheme="minorHAnsi"/>
          <w:b/>
          <w:bCs/>
          <w:sz w:val="24"/>
          <w:szCs w:val="24"/>
          <w:lang w:eastAsia="en-US"/>
        </w:rPr>
        <w:tab/>
        <w:t xml:space="preserve">       </w:t>
      </w:r>
      <w:r w:rsidRPr="00C005CF">
        <w:rPr>
          <w:rFonts w:eastAsiaTheme="minorHAnsi"/>
          <w:b/>
          <w:bCs/>
          <w:sz w:val="24"/>
          <w:szCs w:val="24"/>
          <w:lang w:eastAsia="en-US"/>
        </w:rPr>
        <w:t xml:space="preserve">Krzysztof Tomasz  </w:t>
      </w:r>
    </w:p>
    <w:p w14:paraId="79FB5A52" w14:textId="1A548E94" w:rsidR="00817699" w:rsidRDefault="00817699" w:rsidP="00082FFE">
      <w:pPr>
        <w:tabs>
          <w:tab w:val="left" w:pos="851"/>
          <w:tab w:val="left" w:pos="993"/>
        </w:tabs>
        <w:ind w:left="1355"/>
        <w:contextualSpacing/>
        <w:jc w:val="both"/>
        <w:rPr>
          <w:rFonts w:eastAsiaTheme="minorHAnsi"/>
          <w:b/>
          <w:bCs/>
          <w:sz w:val="24"/>
          <w:szCs w:val="24"/>
          <w:lang w:eastAsia="en-US"/>
        </w:rPr>
      </w:pP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="00C7033A">
        <w:rPr>
          <w:rFonts w:eastAsiaTheme="minorHAnsi"/>
          <w:b/>
          <w:bCs/>
          <w:sz w:val="24"/>
          <w:szCs w:val="24"/>
          <w:lang w:eastAsia="en-US"/>
        </w:rPr>
        <w:tab/>
      </w:r>
      <w:r w:rsidR="00C7033A">
        <w:rPr>
          <w:rFonts w:eastAsiaTheme="minorHAnsi"/>
          <w:b/>
          <w:bCs/>
          <w:sz w:val="24"/>
          <w:szCs w:val="24"/>
          <w:lang w:eastAsia="en-US"/>
        </w:rPr>
        <w:tab/>
      </w:r>
      <w:r w:rsidR="00C62C61">
        <w:rPr>
          <w:rFonts w:eastAsiaTheme="minorHAnsi"/>
          <w:b/>
          <w:bCs/>
          <w:sz w:val="24"/>
          <w:szCs w:val="24"/>
          <w:lang w:eastAsia="en-US"/>
        </w:rPr>
        <w:t xml:space="preserve"> </w:t>
      </w:r>
      <w:proofErr w:type="spellStart"/>
      <w:r w:rsidRPr="00C005CF">
        <w:rPr>
          <w:rFonts w:eastAsiaTheme="minorHAnsi"/>
          <w:b/>
          <w:bCs/>
          <w:sz w:val="24"/>
          <w:szCs w:val="24"/>
          <w:lang w:eastAsia="en-US"/>
        </w:rPr>
        <w:t>Kazaniecki</w:t>
      </w:r>
      <w:proofErr w:type="spellEnd"/>
      <w:r w:rsidRPr="00C005CF">
        <w:rPr>
          <w:rFonts w:eastAsiaTheme="minorHAnsi"/>
          <w:b/>
          <w:bCs/>
          <w:sz w:val="24"/>
          <w:szCs w:val="24"/>
          <w:lang w:eastAsia="en-US"/>
        </w:rPr>
        <w:t xml:space="preserve"> </w:t>
      </w:r>
    </w:p>
    <w:p w14:paraId="175B3FFC" w14:textId="77777777" w:rsidR="00082FFE" w:rsidRPr="00082FFE" w:rsidRDefault="00082FFE" w:rsidP="00082FFE">
      <w:pPr>
        <w:tabs>
          <w:tab w:val="left" w:pos="851"/>
          <w:tab w:val="left" w:pos="993"/>
        </w:tabs>
        <w:ind w:left="1355"/>
        <w:contextualSpacing/>
        <w:jc w:val="both"/>
        <w:rPr>
          <w:rFonts w:eastAsiaTheme="minorHAnsi"/>
          <w:b/>
          <w:bCs/>
          <w:i/>
          <w:sz w:val="24"/>
          <w:szCs w:val="24"/>
          <w:lang w:eastAsia="en-US"/>
        </w:rPr>
      </w:pPr>
    </w:p>
    <w:p w14:paraId="2B39988D" w14:textId="77777777" w:rsidR="00773F7A" w:rsidRDefault="00773F7A" w:rsidP="00C005CF">
      <w:pPr>
        <w:tabs>
          <w:tab w:val="left" w:pos="851"/>
          <w:tab w:val="left" w:pos="993"/>
        </w:tabs>
        <w:spacing w:line="360" w:lineRule="auto"/>
        <w:jc w:val="both"/>
        <w:rPr>
          <w:rFonts w:eastAsiaTheme="minorHAnsi"/>
          <w:b/>
          <w:bCs/>
          <w:sz w:val="24"/>
          <w:szCs w:val="24"/>
          <w:u w:val="single"/>
          <w:lang w:eastAsia="en-US"/>
        </w:rPr>
      </w:pPr>
    </w:p>
    <w:p w14:paraId="0FCAE256" w14:textId="77777777" w:rsidR="003A3754" w:rsidRDefault="003A3754" w:rsidP="00C005CF">
      <w:pPr>
        <w:tabs>
          <w:tab w:val="left" w:pos="851"/>
          <w:tab w:val="left" w:pos="993"/>
        </w:tabs>
        <w:spacing w:line="360" w:lineRule="auto"/>
        <w:jc w:val="both"/>
        <w:rPr>
          <w:rFonts w:eastAsiaTheme="minorHAnsi"/>
          <w:b/>
          <w:bCs/>
          <w:sz w:val="24"/>
          <w:szCs w:val="24"/>
          <w:u w:val="single"/>
          <w:lang w:eastAsia="en-US"/>
        </w:rPr>
      </w:pPr>
    </w:p>
    <w:p w14:paraId="3AC4EE35" w14:textId="376EAFE0" w:rsidR="00817699" w:rsidRPr="00C005CF" w:rsidRDefault="00817699" w:rsidP="00C005CF">
      <w:pPr>
        <w:tabs>
          <w:tab w:val="left" w:pos="851"/>
          <w:tab w:val="left" w:pos="993"/>
        </w:tabs>
        <w:spacing w:line="360" w:lineRule="auto"/>
        <w:jc w:val="both"/>
        <w:rPr>
          <w:rFonts w:eastAsiaTheme="minorHAnsi"/>
          <w:b/>
          <w:i/>
          <w:sz w:val="24"/>
          <w:szCs w:val="24"/>
          <w:lang w:eastAsia="en-US"/>
        </w:rPr>
      </w:pPr>
      <w:r w:rsidRPr="00C005CF">
        <w:rPr>
          <w:rFonts w:eastAsiaTheme="minorHAnsi"/>
          <w:b/>
          <w:bCs/>
          <w:sz w:val="24"/>
          <w:szCs w:val="24"/>
          <w:u w:val="single"/>
          <w:lang w:eastAsia="en-US"/>
        </w:rPr>
        <w:t>Członkowie Zarządu:</w:t>
      </w:r>
    </w:p>
    <w:p w14:paraId="2FF328D1" w14:textId="7FE6F62E" w:rsidR="00817699" w:rsidRPr="00C005CF" w:rsidRDefault="00817699" w:rsidP="00C005CF">
      <w:pPr>
        <w:numPr>
          <w:ilvl w:val="0"/>
          <w:numId w:val="1"/>
        </w:numPr>
        <w:tabs>
          <w:tab w:val="left" w:pos="284"/>
        </w:tabs>
        <w:suppressAutoHyphens/>
        <w:autoSpaceDN w:val="0"/>
        <w:spacing w:line="360" w:lineRule="auto"/>
        <w:ind w:left="0" w:right="-1" w:firstLine="0"/>
        <w:jc w:val="both"/>
        <w:textAlignment w:val="baseline"/>
        <w:rPr>
          <w:bCs/>
          <w:color w:val="000000" w:themeColor="text1"/>
          <w:kern w:val="3"/>
          <w:sz w:val="24"/>
          <w:szCs w:val="24"/>
          <w:lang w:eastAsia="ar-SA"/>
        </w:rPr>
      </w:pPr>
      <w:r w:rsidRPr="00C005CF">
        <w:rPr>
          <w:bCs/>
          <w:color w:val="000000" w:themeColor="text1"/>
          <w:kern w:val="3"/>
          <w:sz w:val="24"/>
          <w:szCs w:val="24"/>
          <w:lang w:eastAsia="ar-SA"/>
        </w:rPr>
        <w:t xml:space="preserve">Marzanna Marianna </w:t>
      </w:r>
      <w:proofErr w:type="spellStart"/>
      <w:r w:rsidRPr="00C005CF">
        <w:rPr>
          <w:bCs/>
          <w:color w:val="000000" w:themeColor="text1"/>
          <w:kern w:val="3"/>
          <w:sz w:val="24"/>
          <w:szCs w:val="24"/>
          <w:lang w:eastAsia="ar-SA"/>
        </w:rPr>
        <w:t>Wardziejewska</w:t>
      </w:r>
      <w:proofErr w:type="spellEnd"/>
      <w:r w:rsidRPr="00C005CF">
        <w:rPr>
          <w:bCs/>
          <w:color w:val="000000" w:themeColor="text1"/>
          <w:kern w:val="3"/>
          <w:sz w:val="24"/>
          <w:szCs w:val="24"/>
          <w:lang w:eastAsia="ar-SA"/>
        </w:rPr>
        <w:t xml:space="preserve"> ……………</w:t>
      </w:r>
      <w:proofErr w:type="gramStart"/>
      <w:r w:rsidR="00C7033A" w:rsidRPr="00C005CF">
        <w:rPr>
          <w:bCs/>
          <w:color w:val="000000" w:themeColor="text1"/>
          <w:kern w:val="3"/>
          <w:sz w:val="24"/>
          <w:szCs w:val="24"/>
          <w:lang w:eastAsia="ar-SA"/>
        </w:rPr>
        <w:t>……</w:t>
      </w:r>
      <w:r w:rsidR="00C7033A">
        <w:rPr>
          <w:bCs/>
          <w:color w:val="000000" w:themeColor="text1"/>
          <w:kern w:val="3"/>
          <w:sz w:val="24"/>
          <w:szCs w:val="24"/>
          <w:lang w:eastAsia="ar-SA"/>
        </w:rPr>
        <w:t>.</w:t>
      </w:r>
      <w:proofErr w:type="gramEnd"/>
      <w:r w:rsidRPr="00C005CF">
        <w:rPr>
          <w:bCs/>
          <w:color w:val="000000" w:themeColor="text1"/>
          <w:kern w:val="3"/>
          <w:sz w:val="24"/>
          <w:szCs w:val="24"/>
          <w:lang w:eastAsia="ar-SA"/>
        </w:rPr>
        <w:t>.</w:t>
      </w:r>
    </w:p>
    <w:p w14:paraId="1E71B14B" w14:textId="77777777" w:rsidR="00817699" w:rsidRPr="00C005CF" w:rsidRDefault="00817699" w:rsidP="00C005CF">
      <w:pPr>
        <w:numPr>
          <w:ilvl w:val="0"/>
          <w:numId w:val="1"/>
        </w:numPr>
        <w:tabs>
          <w:tab w:val="left" w:pos="284"/>
        </w:tabs>
        <w:suppressAutoHyphens/>
        <w:autoSpaceDN w:val="0"/>
        <w:spacing w:line="360" w:lineRule="auto"/>
        <w:ind w:left="0" w:right="-1" w:firstLine="0"/>
        <w:jc w:val="both"/>
        <w:textAlignment w:val="baseline"/>
        <w:rPr>
          <w:bCs/>
          <w:color w:val="000000" w:themeColor="text1"/>
          <w:kern w:val="3"/>
          <w:sz w:val="24"/>
          <w:szCs w:val="24"/>
          <w:lang w:eastAsia="ar-SA"/>
        </w:rPr>
      </w:pPr>
      <w:r w:rsidRPr="00C005CF">
        <w:rPr>
          <w:bCs/>
          <w:color w:val="000000" w:themeColor="text1"/>
          <w:kern w:val="3"/>
          <w:sz w:val="24"/>
          <w:szCs w:val="24"/>
          <w:lang w:eastAsia="ar-SA"/>
        </w:rPr>
        <w:t xml:space="preserve">Anna </w:t>
      </w:r>
      <w:proofErr w:type="spellStart"/>
      <w:r w:rsidRPr="00C005CF">
        <w:rPr>
          <w:bCs/>
          <w:color w:val="000000" w:themeColor="text1"/>
          <w:kern w:val="3"/>
          <w:sz w:val="24"/>
          <w:szCs w:val="24"/>
          <w:lang w:eastAsia="ar-SA"/>
        </w:rPr>
        <w:t>Zyborowicz</w:t>
      </w:r>
      <w:proofErr w:type="spellEnd"/>
      <w:r w:rsidRPr="00C005CF">
        <w:rPr>
          <w:bCs/>
          <w:color w:val="000000" w:themeColor="text1"/>
          <w:kern w:val="3"/>
          <w:sz w:val="24"/>
          <w:szCs w:val="24"/>
          <w:lang w:eastAsia="ar-SA"/>
        </w:rPr>
        <w:t xml:space="preserve"> …...…………………………………</w:t>
      </w:r>
    </w:p>
    <w:p w14:paraId="2CA0939C" w14:textId="5A7F3413" w:rsidR="00082FFE" w:rsidRDefault="00817699" w:rsidP="00406EB1">
      <w:pPr>
        <w:numPr>
          <w:ilvl w:val="0"/>
          <w:numId w:val="1"/>
        </w:numPr>
        <w:tabs>
          <w:tab w:val="left" w:pos="284"/>
        </w:tabs>
        <w:suppressAutoHyphens/>
        <w:autoSpaceDN w:val="0"/>
        <w:spacing w:line="360" w:lineRule="auto"/>
        <w:ind w:left="0" w:right="-1" w:firstLine="0"/>
        <w:jc w:val="both"/>
        <w:textAlignment w:val="baseline"/>
        <w:rPr>
          <w:bCs/>
          <w:color w:val="000000" w:themeColor="text1"/>
          <w:kern w:val="3"/>
          <w:sz w:val="24"/>
          <w:szCs w:val="24"/>
          <w:lang w:eastAsia="ar-SA"/>
        </w:rPr>
      </w:pPr>
      <w:r w:rsidRPr="00C005CF">
        <w:rPr>
          <w:bCs/>
          <w:color w:val="000000" w:themeColor="text1"/>
          <w:kern w:val="3"/>
          <w:sz w:val="24"/>
          <w:szCs w:val="24"/>
          <w:lang w:eastAsia="ar-SA"/>
        </w:rPr>
        <w:t xml:space="preserve">Władysław </w:t>
      </w:r>
      <w:proofErr w:type="spellStart"/>
      <w:r w:rsidRPr="00C005CF">
        <w:rPr>
          <w:bCs/>
          <w:color w:val="000000" w:themeColor="text1"/>
          <w:kern w:val="3"/>
          <w:sz w:val="24"/>
          <w:szCs w:val="24"/>
          <w:lang w:eastAsia="ar-SA"/>
        </w:rPr>
        <w:t>Biłas</w:t>
      </w:r>
      <w:proofErr w:type="spellEnd"/>
      <w:r w:rsidRPr="00C005CF">
        <w:rPr>
          <w:bCs/>
          <w:color w:val="000000" w:themeColor="text1"/>
          <w:kern w:val="3"/>
          <w:sz w:val="24"/>
          <w:szCs w:val="24"/>
          <w:lang w:eastAsia="ar-SA"/>
        </w:rPr>
        <w:t xml:space="preserve"> ………………</w:t>
      </w:r>
      <w:r w:rsidR="00C7033A" w:rsidRPr="00C005CF">
        <w:rPr>
          <w:bCs/>
          <w:color w:val="000000" w:themeColor="text1"/>
          <w:kern w:val="3"/>
          <w:sz w:val="24"/>
          <w:szCs w:val="24"/>
          <w:lang w:eastAsia="ar-SA"/>
        </w:rPr>
        <w:t>……</w:t>
      </w:r>
      <w:r w:rsidRPr="00C005CF">
        <w:rPr>
          <w:bCs/>
          <w:color w:val="000000" w:themeColor="text1"/>
          <w:kern w:val="3"/>
          <w:sz w:val="24"/>
          <w:szCs w:val="24"/>
          <w:lang w:eastAsia="ar-SA"/>
        </w:rPr>
        <w:t>…………………</w:t>
      </w:r>
      <w:r w:rsidR="00C7033A">
        <w:rPr>
          <w:bCs/>
          <w:color w:val="000000" w:themeColor="text1"/>
          <w:kern w:val="3"/>
          <w:sz w:val="24"/>
          <w:szCs w:val="24"/>
          <w:lang w:eastAsia="ar-SA"/>
        </w:rPr>
        <w:t>.</w:t>
      </w:r>
    </w:p>
    <w:p w14:paraId="32B0EF13" w14:textId="77777777" w:rsidR="00082FFE" w:rsidRPr="00082FFE" w:rsidRDefault="00082FFE" w:rsidP="00082FFE">
      <w:pPr>
        <w:tabs>
          <w:tab w:val="left" w:pos="284"/>
        </w:tabs>
        <w:suppressAutoHyphens/>
        <w:autoSpaceDN w:val="0"/>
        <w:spacing w:line="360" w:lineRule="auto"/>
        <w:ind w:right="-1"/>
        <w:jc w:val="both"/>
        <w:textAlignment w:val="baseline"/>
        <w:rPr>
          <w:bCs/>
          <w:color w:val="000000" w:themeColor="text1"/>
          <w:kern w:val="3"/>
          <w:sz w:val="24"/>
          <w:szCs w:val="24"/>
          <w:lang w:eastAsia="ar-SA"/>
        </w:rPr>
      </w:pPr>
    </w:p>
    <w:p w14:paraId="71CBED46" w14:textId="77777777" w:rsidR="00773F7A" w:rsidRDefault="00773F7A" w:rsidP="00406EB1">
      <w:pPr>
        <w:tabs>
          <w:tab w:val="left" w:pos="1134"/>
        </w:tabs>
        <w:rPr>
          <w:i/>
        </w:rPr>
      </w:pPr>
    </w:p>
    <w:p w14:paraId="27774C04" w14:textId="77777777" w:rsidR="00773F7A" w:rsidRDefault="00773F7A" w:rsidP="00406EB1">
      <w:pPr>
        <w:tabs>
          <w:tab w:val="left" w:pos="1134"/>
        </w:tabs>
        <w:rPr>
          <w:i/>
        </w:rPr>
      </w:pPr>
    </w:p>
    <w:p w14:paraId="1BB3BA42" w14:textId="77777777" w:rsidR="00773F7A" w:rsidRDefault="00773F7A" w:rsidP="00406EB1">
      <w:pPr>
        <w:tabs>
          <w:tab w:val="left" w:pos="1134"/>
        </w:tabs>
        <w:rPr>
          <w:i/>
        </w:rPr>
      </w:pPr>
    </w:p>
    <w:p w14:paraId="3EE2B4E1" w14:textId="77777777" w:rsidR="00C62C61" w:rsidRDefault="00C62C61" w:rsidP="00406EB1">
      <w:pPr>
        <w:tabs>
          <w:tab w:val="left" w:pos="1134"/>
        </w:tabs>
        <w:rPr>
          <w:i/>
        </w:rPr>
      </w:pPr>
    </w:p>
    <w:p w14:paraId="6FD01C6D" w14:textId="77777777" w:rsidR="00C62C61" w:rsidRDefault="00C62C61" w:rsidP="00406EB1">
      <w:pPr>
        <w:tabs>
          <w:tab w:val="left" w:pos="1134"/>
        </w:tabs>
        <w:rPr>
          <w:i/>
        </w:rPr>
      </w:pPr>
    </w:p>
    <w:p w14:paraId="208C5DC7" w14:textId="77777777" w:rsidR="00C62C61" w:rsidRDefault="00C62C61" w:rsidP="00406EB1">
      <w:pPr>
        <w:tabs>
          <w:tab w:val="left" w:pos="1134"/>
        </w:tabs>
        <w:rPr>
          <w:i/>
        </w:rPr>
      </w:pPr>
    </w:p>
    <w:p w14:paraId="5FBF191E" w14:textId="77777777" w:rsidR="00C62C61" w:rsidRDefault="00C62C61" w:rsidP="00406EB1">
      <w:pPr>
        <w:tabs>
          <w:tab w:val="left" w:pos="1134"/>
        </w:tabs>
        <w:rPr>
          <w:i/>
        </w:rPr>
      </w:pPr>
    </w:p>
    <w:p w14:paraId="7107EF29" w14:textId="77777777" w:rsidR="00C62C61" w:rsidRDefault="00C62C61" w:rsidP="00406EB1">
      <w:pPr>
        <w:tabs>
          <w:tab w:val="left" w:pos="1134"/>
        </w:tabs>
        <w:rPr>
          <w:i/>
        </w:rPr>
      </w:pPr>
    </w:p>
    <w:p w14:paraId="321CE0D5" w14:textId="77777777" w:rsidR="00C62C61" w:rsidRDefault="00C62C61" w:rsidP="00406EB1">
      <w:pPr>
        <w:tabs>
          <w:tab w:val="left" w:pos="1134"/>
        </w:tabs>
        <w:rPr>
          <w:i/>
        </w:rPr>
      </w:pPr>
    </w:p>
    <w:p w14:paraId="652D7A5B" w14:textId="77777777" w:rsidR="00C62C61" w:rsidRDefault="00C62C61" w:rsidP="00406EB1">
      <w:pPr>
        <w:tabs>
          <w:tab w:val="left" w:pos="1134"/>
        </w:tabs>
        <w:rPr>
          <w:i/>
        </w:rPr>
      </w:pPr>
    </w:p>
    <w:p w14:paraId="6FA35531" w14:textId="77777777" w:rsidR="00C62C61" w:rsidRDefault="00C62C61" w:rsidP="00406EB1">
      <w:pPr>
        <w:tabs>
          <w:tab w:val="left" w:pos="1134"/>
        </w:tabs>
        <w:rPr>
          <w:i/>
        </w:rPr>
      </w:pPr>
    </w:p>
    <w:p w14:paraId="1EEFC825" w14:textId="77777777" w:rsidR="00C62C61" w:rsidRDefault="00C62C61" w:rsidP="00406EB1">
      <w:pPr>
        <w:tabs>
          <w:tab w:val="left" w:pos="1134"/>
        </w:tabs>
        <w:rPr>
          <w:i/>
        </w:rPr>
      </w:pPr>
    </w:p>
    <w:p w14:paraId="2FDF2C4F" w14:textId="77777777" w:rsidR="00C62C61" w:rsidRDefault="00C62C61" w:rsidP="00406EB1">
      <w:pPr>
        <w:tabs>
          <w:tab w:val="left" w:pos="1134"/>
        </w:tabs>
        <w:rPr>
          <w:i/>
        </w:rPr>
      </w:pPr>
    </w:p>
    <w:p w14:paraId="4B5C36E4" w14:textId="77777777" w:rsidR="00C62C61" w:rsidRDefault="00C62C61" w:rsidP="00406EB1">
      <w:pPr>
        <w:tabs>
          <w:tab w:val="left" w:pos="1134"/>
        </w:tabs>
        <w:rPr>
          <w:i/>
        </w:rPr>
      </w:pPr>
    </w:p>
    <w:p w14:paraId="7E8D51FF" w14:textId="77777777" w:rsidR="00C62C61" w:rsidRDefault="00C62C61" w:rsidP="00406EB1">
      <w:pPr>
        <w:tabs>
          <w:tab w:val="left" w:pos="1134"/>
        </w:tabs>
        <w:rPr>
          <w:i/>
        </w:rPr>
      </w:pPr>
    </w:p>
    <w:p w14:paraId="3861F748" w14:textId="77777777" w:rsidR="00C62C61" w:rsidRDefault="00C62C61" w:rsidP="00406EB1">
      <w:pPr>
        <w:tabs>
          <w:tab w:val="left" w:pos="1134"/>
        </w:tabs>
        <w:rPr>
          <w:i/>
        </w:rPr>
      </w:pPr>
    </w:p>
    <w:p w14:paraId="5785FFB2" w14:textId="77777777" w:rsidR="00C62C61" w:rsidRDefault="00C62C61" w:rsidP="00406EB1">
      <w:pPr>
        <w:tabs>
          <w:tab w:val="left" w:pos="1134"/>
        </w:tabs>
        <w:rPr>
          <w:i/>
        </w:rPr>
      </w:pPr>
    </w:p>
    <w:p w14:paraId="3BFAB57E" w14:textId="77777777" w:rsidR="00C62C61" w:rsidRDefault="00C62C61" w:rsidP="00406EB1">
      <w:pPr>
        <w:tabs>
          <w:tab w:val="left" w:pos="1134"/>
        </w:tabs>
        <w:rPr>
          <w:i/>
        </w:rPr>
      </w:pPr>
    </w:p>
    <w:p w14:paraId="53EBFDA2" w14:textId="77777777" w:rsidR="00C62C61" w:rsidRDefault="00C62C61" w:rsidP="00406EB1">
      <w:pPr>
        <w:tabs>
          <w:tab w:val="left" w:pos="1134"/>
        </w:tabs>
        <w:rPr>
          <w:i/>
        </w:rPr>
      </w:pPr>
    </w:p>
    <w:p w14:paraId="432CB87F" w14:textId="02F954F2" w:rsidR="00406EB1" w:rsidRPr="00406EB1" w:rsidRDefault="00406EB1" w:rsidP="00406EB1">
      <w:pPr>
        <w:tabs>
          <w:tab w:val="left" w:pos="1134"/>
        </w:tabs>
        <w:rPr>
          <w:i/>
        </w:rPr>
      </w:pPr>
      <w:r>
        <w:rPr>
          <w:i/>
        </w:rPr>
        <w:t>Protokołowała</w:t>
      </w:r>
      <w:r w:rsidRPr="002A5DF6">
        <w:rPr>
          <w:i/>
        </w:rPr>
        <w:t xml:space="preserve">: </w:t>
      </w:r>
      <w:r>
        <w:rPr>
          <w:i/>
        </w:rPr>
        <w:t xml:space="preserve">Monika Bruszewska, </w:t>
      </w:r>
      <w:r w:rsidR="00773F7A">
        <w:rPr>
          <w:i/>
        </w:rPr>
        <w:t>0</w:t>
      </w:r>
      <w:r w:rsidR="00DD15FE">
        <w:rPr>
          <w:i/>
        </w:rPr>
        <w:t>9</w:t>
      </w:r>
      <w:r>
        <w:rPr>
          <w:i/>
        </w:rPr>
        <w:t>.0</w:t>
      </w:r>
      <w:r w:rsidR="00DD15FE">
        <w:rPr>
          <w:i/>
        </w:rPr>
        <w:t>9</w:t>
      </w:r>
      <w:r>
        <w:rPr>
          <w:i/>
        </w:rPr>
        <w:t>.202</w:t>
      </w:r>
      <w:r w:rsidR="00C22164">
        <w:rPr>
          <w:i/>
        </w:rPr>
        <w:t>6</w:t>
      </w:r>
      <w:r>
        <w:rPr>
          <w:i/>
        </w:rPr>
        <w:t xml:space="preserve"> </w:t>
      </w:r>
      <w:r w:rsidRPr="002A5DF6">
        <w:rPr>
          <w:i/>
        </w:rPr>
        <w:t>r.</w:t>
      </w:r>
    </w:p>
    <w:sectPr w:rsidR="00406EB1" w:rsidRPr="00406EB1" w:rsidSect="00082FFE">
      <w:footerReference w:type="default" r:id="rId8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4F02F" w14:textId="77777777" w:rsidR="00A53160" w:rsidRDefault="00A53160" w:rsidP="005A5EEB">
      <w:r>
        <w:separator/>
      </w:r>
    </w:p>
  </w:endnote>
  <w:endnote w:type="continuationSeparator" w:id="0">
    <w:p w14:paraId="04D18B19" w14:textId="77777777" w:rsidR="00A53160" w:rsidRDefault="00A53160" w:rsidP="005A5E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81125483"/>
      <w:docPartObj>
        <w:docPartGallery w:val="Page Numbers (Bottom of Page)"/>
        <w:docPartUnique/>
      </w:docPartObj>
    </w:sdtPr>
    <w:sdtContent>
      <w:p w14:paraId="196DFEDA" w14:textId="15D88B60" w:rsidR="005A5EEB" w:rsidRDefault="005A5EE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5DE8122" w14:textId="77777777" w:rsidR="005A5EEB" w:rsidRDefault="005A5EE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EC94C" w14:textId="77777777" w:rsidR="00A53160" w:rsidRDefault="00A53160" w:rsidP="005A5EEB">
      <w:r>
        <w:separator/>
      </w:r>
    </w:p>
  </w:footnote>
  <w:footnote w:type="continuationSeparator" w:id="0">
    <w:p w14:paraId="784728AB" w14:textId="77777777" w:rsidR="00A53160" w:rsidRDefault="00A53160" w:rsidP="005A5E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67091"/>
    <w:multiLevelType w:val="hybridMultilevel"/>
    <w:tmpl w:val="F912C930"/>
    <w:lvl w:ilvl="0" w:tplc="869CAC26">
      <w:start w:val="1"/>
      <w:numFmt w:val="lowerLetter"/>
      <w:lvlText w:val="%1)"/>
      <w:lvlJc w:val="left"/>
      <w:pPr>
        <w:ind w:left="1004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13265411"/>
    <w:multiLevelType w:val="hybridMultilevel"/>
    <w:tmpl w:val="F51E0C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43031"/>
    <w:multiLevelType w:val="multilevel"/>
    <w:tmpl w:val="9CB42A58"/>
    <w:styleLink w:val="Styl1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ascii="Arial" w:hAnsi="Arial" w:hint="default"/>
        <w:b w:val="0"/>
        <w:i w:val="0"/>
        <w:color w:val="auto"/>
        <w:sz w:val="20"/>
        <w:szCs w:val="24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i w:val="0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2944568A"/>
    <w:multiLevelType w:val="multilevel"/>
    <w:tmpl w:val="79227F8C"/>
    <w:styleLink w:val="WWNum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b/>
        <w:sz w:val="24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4" w15:restartNumberingAfterBreak="0">
    <w:nsid w:val="39F93767"/>
    <w:multiLevelType w:val="multilevel"/>
    <w:tmpl w:val="9CB42A58"/>
    <w:numStyleLink w:val="Styl1"/>
  </w:abstractNum>
  <w:abstractNum w:abstractNumId="5" w15:restartNumberingAfterBreak="0">
    <w:nsid w:val="52AF3A02"/>
    <w:multiLevelType w:val="hybridMultilevel"/>
    <w:tmpl w:val="5D82A0DA"/>
    <w:lvl w:ilvl="0" w:tplc="04150017">
      <w:start w:val="1"/>
      <w:numFmt w:val="lowerLetter"/>
      <w:lvlText w:val="%1)"/>
      <w:lvlJc w:val="left"/>
      <w:pPr>
        <w:ind w:left="1004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5F835D72"/>
    <w:multiLevelType w:val="hybridMultilevel"/>
    <w:tmpl w:val="2E803AA8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 w16cid:durableId="60296777">
    <w:abstractNumId w:val="3"/>
  </w:num>
  <w:num w:numId="2" w16cid:durableId="991300047">
    <w:abstractNumId w:val="2"/>
  </w:num>
  <w:num w:numId="3" w16cid:durableId="162857722">
    <w:abstractNumId w:val="4"/>
    <w:lvlOverride w:ilvl="0">
      <w:lvl w:ilvl="0">
        <w:start w:val="1"/>
        <w:numFmt w:val="decimal"/>
        <w:lvlText w:val="%1."/>
        <w:lvlJc w:val="left"/>
        <w:pPr>
          <w:tabs>
            <w:tab w:val="num" w:pos="1353"/>
          </w:tabs>
          <w:ind w:left="1353" w:hanging="360"/>
        </w:pPr>
        <w:rPr>
          <w:rFonts w:ascii="Times New Roman" w:hAnsi="Times New Roman" w:cs="Times New Roman" w:hint="default"/>
          <w:b w:val="0"/>
          <w:i w:val="0"/>
          <w:color w:val="auto"/>
          <w:sz w:val="24"/>
          <w:szCs w:val="24"/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num" w:pos="1800"/>
          </w:tabs>
          <w:ind w:left="1800" w:hanging="360"/>
        </w:pPr>
        <w:rPr>
          <w:rFonts w:ascii="Times New Roman" w:eastAsia="Times New Roman" w:hAnsi="Times New Roman" w:cs="Times New Roman"/>
          <w:i w:val="0"/>
        </w:rPr>
      </w:lvl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520"/>
          </w:tabs>
          <w:ind w:left="2520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3240"/>
          </w:tabs>
          <w:ind w:left="3240" w:hanging="360"/>
        </w:pPr>
      </w:lvl>
    </w:lvlOverride>
    <w:lvlOverride w:ilvl="4">
      <w:lvl w:ilvl="4">
        <w:start w:val="1"/>
        <w:numFmt w:val="lowerLetter"/>
        <w:lvlText w:val="%5."/>
        <w:lvlJc w:val="left"/>
        <w:pPr>
          <w:tabs>
            <w:tab w:val="num" w:pos="3960"/>
          </w:tabs>
          <w:ind w:left="3960" w:hanging="360"/>
        </w:p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4680"/>
          </w:tabs>
          <w:ind w:left="4680" w:hanging="180"/>
        </w:p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400"/>
          </w:tabs>
          <w:ind w:left="540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6120"/>
          </w:tabs>
          <w:ind w:left="6120" w:hanging="360"/>
        </w:p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6840"/>
          </w:tabs>
          <w:ind w:left="6840" w:hanging="180"/>
        </w:pPr>
      </w:lvl>
    </w:lvlOverride>
  </w:num>
  <w:num w:numId="4" w16cid:durableId="68308371">
    <w:abstractNumId w:val="4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ascii="Times New Roman" w:hAnsi="Times New Roman" w:cs="Times New Roman" w:hint="default"/>
          <w:b w:val="0"/>
          <w:i w:val="0"/>
          <w:color w:val="auto"/>
          <w:sz w:val="24"/>
          <w:szCs w:val="24"/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num" w:pos="1800"/>
          </w:tabs>
          <w:ind w:left="1800" w:hanging="360"/>
        </w:pPr>
        <w:rPr>
          <w:rFonts w:ascii="Times New Roman" w:eastAsia="Times New Roman" w:hAnsi="Times New Roman" w:cs="Times New Roman"/>
          <w:i w:val="0"/>
        </w:rPr>
      </w:lvl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520"/>
          </w:tabs>
          <w:ind w:left="2520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3240"/>
          </w:tabs>
          <w:ind w:left="3240" w:hanging="360"/>
        </w:pPr>
      </w:lvl>
    </w:lvlOverride>
    <w:lvlOverride w:ilvl="4">
      <w:lvl w:ilvl="4">
        <w:start w:val="1"/>
        <w:numFmt w:val="lowerLetter"/>
        <w:lvlText w:val="%5."/>
        <w:lvlJc w:val="left"/>
        <w:pPr>
          <w:tabs>
            <w:tab w:val="num" w:pos="3960"/>
          </w:tabs>
          <w:ind w:left="3960" w:hanging="360"/>
        </w:p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4680"/>
          </w:tabs>
          <w:ind w:left="4680" w:hanging="180"/>
        </w:p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400"/>
          </w:tabs>
          <w:ind w:left="540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6120"/>
          </w:tabs>
          <w:ind w:left="6120" w:hanging="360"/>
        </w:p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6840"/>
          </w:tabs>
          <w:ind w:left="6840" w:hanging="180"/>
        </w:pPr>
      </w:lvl>
    </w:lvlOverride>
  </w:num>
  <w:num w:numId="5" w16cid:durableId="530727268">
    <w:abstractNumId w:val="1"/>
  </w:num>
  <w:num w:numId="6" w16cid:durableId="1016275426">
    <w:abstractNumId w:val="6"/>
  </w:num>
  <w:num w:numId="7" w16cid:durableId="1299997066">
    <w:abstractNumId w:val="4"/>
    <w:lvlOverride w:ilvl="0">
      <w:lvl w:ilvl="0">
        <w:start w:val="1"/>
        <w:numFmt w:val="decimal"/>
        <w:lvlText w:val="%1."/>
        <w:lvlJc w:val="left"/>
        <w:pPr>
          <w:tabs>
            <w:tab w:val="num" w:pos="1353"/>
          </w:tabs>
          <w:ind w:left="1353" w:hanging="360"/>
        </w:pPr>
        <w:rPr>
          <w:rFonts w:ascii="Times New Roman" w:hAnsi="Times New Roman" w:cs="Times New Roman" w:hint="default"/>
          <w:b w:val="0"/>
          <w:i w:val="0"/>
          <w:color w:val="auto"/>
          <w:sz w:val="24"/>
          <w:szCs w:val="24"/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num" w:pos="1800"/>
          </w:tabs>
          <w:ind w:left="1800" w:hanging="360"/>
        </w:pPr>
        <w:rPr>
          <w:rFonts w:ascii="Times New Roman" w:eastAsia="Times New Roman" w:hAnsi="Times New Roman" w:cs="Times New Roman"/>
          <w:i w:val="0"/>
        </w:rPr>
      </w:lvl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520"/>
          </w:tabs>
          <w:ind w:left="2520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3240"/>
          </w:tabs>
          <w:ind w:left="3240" w:hanging="360"/>
        </w:pPr>
      </w:lvl>
    </w:lvlOverride>
    <w:lvlOverride w:ilvl="4">
      <w:lvl w:ilvl="4">
        <w:start w:val="1"/>
        <w:numFmt w:val="lowerLetter"/>
        <w:lvlText w:val="%5."/>
        <w:lvlJc w:val="left"/>
        <w:pPr>
          <w:tabs>
            <w:tab w:val="num" w:pos="3960"/>
          </w:tabs>
          <w:ind w:left="3960" w:hanging="360"/>
        </w:p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4680"/>
          </w:tabs>
          <w:ind w:left="4680" w:hanging="180"/>
        </w:p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400"/>
          </w:tabs>
          <w:ind w:left="540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6120"/>
          </w:tabs>
          <w:ind w:left="6120" w:hanging="360"/>
        </w:p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6840"/>
          </w:tabs>
          <w:ind w:left="6840" w:hanging="180"/>
        </w:pPr>
      </w:lvl>
    </w:lvlOverride>
  </w:num>
  <w:num w:numId="8" w16cid:durableId="2143307303">
    <w:abstractNumId w:val="5"/>
  </w:num>
  <w:num w:numId="9" w16cid:durableId="428042642">
    <w:abstractNumId w:val="0"/>
  </w:num>
  <w:num w:numId="10" w16cid:durableId="788086809">
    <w:abstractNumId w:val="4"/>
    <w:lvlOverride w:ilvl="0">
      <w:lvl w:ilvl="0">
        <w:start w:val="1"/>
        <w:numFmt w:val="decimal"/>
        <w:lvlText w:val="%1."/>
        <w:lvlJc w:val="left"/>
        <w:pPr>
          <w:tabs>
            <w:tab w:val="num" w:pos="1353"/>
          </w:tabs>
          <w:ind w:left="1353" w:hanging="360"/>
        </w:pPr>
        <w:rPr>
          <w:rFonts w:ascii="Times New Roman" w:hAnsi="Times New Roman" w:cs="Times New Roman" w:hint="default"/>
          <w:b w:val="0"/>
          <w:i w:val="0"/>
          <w:color w:val="auto"/>
          <w:sz w:val="24"/>
          <w:szCs w:val="24"/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num" w:pos="1800"/>
          </w:tabs>
          <w:ind w:left="1800" w:hanging="360"/>
        </w:pPr>
        <w:rPr>
          <w:rFonts w:ascii="Times New Roman" w:eastAsia="Times New Roman" w:hAnsi="Times New Roman" w:cs="Times New Roman"/>
          <w:i w:val="0"/>
        </w:rPr>
      </w:lvl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520"/>
          </w:tabs>
          <w:ind w:left="2520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3240"/>
          </w:tabs>
          <w:ind w:left="3240" w:hanging="360"/>
        </w:pPr>
      </w:lvl>
    </w:lvlOverride>
    <w:lvlOverride w:ilvl="4">
      <w:lvl w:ilvl="4">
        <w:start w:val="1"/>
        <w:numFmt w:val="lowerLetter"/>
        <w:lvlText w:val="%5."/>
        <w:lvlJc w:val="left"/>
        <w:pPr>
          <w:tabs>
            <w:tab w:val="num" w:pos="3960"/>
          </w:tabs>
          <w:ind w:left="3960" w:hanging="360"/>
        </w:p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4680"/>
          </w:tabs>
          <w:ind w:left="4680" w:hanging="180"/>
        </w:p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400"/>
          </w:tabs>
          <w:ind w:left="540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6120"/>
          </w:tabs>
          <w:ind w:left="6120" w:hanging="360"/>
        </w:p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6840"/>
          </w:tabs>
          <w:ind w:left="6840" w:hanging="18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117"/>
    <w:rsid w:val="00005887"/>
    <w:rsid w:val="000451B9"/>
    <w:rsid w:val="00053ABF"/>
    <w:rsid w:val="00082FFE"/>
    <w:rsid w:val="000A68ED"/>
    <w:rsid w:val="000C4A67"/>
    <w:rsid w:val="00182EB0"/>
    <w:rsid w:val="00185835"/>
    <w:rsid w:val="001B7048"/>
    <w:rsid w:val="00226CBA"/>
    <w:rsid w:val="00230E25"/>
    <w:rsid w:val="0026206D"/>
    <w:rsid w:val="00267336"/>
    <w:rsid w:val="002775E3"/>
    <w:rsid w:val="002835AE"/>
    <w:rsid w:val="002C5DD4"/>
    <w:rsid w:val="002F51EA"/>
    <w:rsid w:val="00310833"/>
    <w:rsid w:val="003210EE"/>
    <w:rsid w:val="0032708C"/>
    <w:rsid w:val="00367496"/>
    <w:rsid w:val="00372122"/>
    <w:rsid w:val="003A3754"/>
    <w:rsid w:val="003C034F"/>
    <w:rsid w:val="003D5B94"/>
    <w:rsid w:val="003E2BB4"/>
    <w:rsid w:val="00406EB1"/>
    <w:rsid w:val="0042540E"/>
    <w:rsid w:val="0043070E"/>
    <w:rsid w:val="0046495B"/>
    <w:rsid w:val="00465E82"/>
    <w:rsid w:val="004741B3"/>
    <w:rsid w:val="004A22C9"/>
    <w:rsid w:val="004A6FD4"/>
    <w:rsid w:val="004F0507"/>
    <w:rsid w:val="004F1B9A"/>
    <w:rsid w:val="004F35EB"/>
    <w:rsid w:val="005013C7"/>
    <w:rsid w:val="005236CC"/>
    <w:rsid w:val="005719EE"/>
    <w:rsid w:val="005728C8"/>
    <w:rsid w:val="00586C65"/>
    <w:rsid w:val="005A5EEB"/>
    <w:rsid w:val="00657655"/>
    <w:rsid w:val="007029EF"/>
    <w:rsid w:val="00727BD9"/>
    <w:rsid w:val="007429E9"/>
    <w:rsid w:val="007433C9"/>
    <w:rsid w:val="007635E1"/>
    <w:rsid w:val="00770D19"/>
    <w:rsid w:val="00773F7A"/>
    <w:rsid w:val="007A0642"/>
    <w:rsid w:val="007D68BD"/>
    <w:rsid w:val="00817699"/>
    <w:rsid w:val="00847CAD"/>
    <w:rsid w:val="00864923"/>
    <w:rsid w:val="008C3117"/>
    <w:rsid w:val="008F51EE"/>
    <w:rsid w:val="00907A90"/>
    <w:rsid w:val="00942204"/>
    <w:rsid w:val="00974C08"/>
    <w:rsid w:val="009961E4"/>
    <w:rsid w:val="009B395C"/>
    <w:rsid w:val="009F02CC"/>
    <w:rsid w:val="00A01F3A"/>
    <w:rsid w:val="00A10940"/>
    <w:rsid w:val="00A21376"/>
    <w:rsid w:val="00A22ACC"/>
    <w:rsid w:val="00A34D79"/>
    <w:rsid w:val="00A53160"/>
    <w:rsid w:val="00A70535"/>
    <w:rsid w:val="00A74588"/>
    <w:rsid w:val="00A85A0E"/>
    <w:rsid w:val="00AC3420"/>
    <w:rsid w:val="00B13FAA"/>
    <w:rsid w:val="00B27297"/>
    <w:rsid w:val="00B30C66"/>
    <w:rsid w:val="00B347B6"/>
    <w:rsid w:val="00B506C1"/>
    <w:rsid w:val="00B64C0A"/>
    <w:rsid w:val="00B669A3"/>
    <w:rsid w:val="00B742AE"/>
    <w:rsid w:val="00BA67F5"/>
    <w:rsid w:val="00BB127A"/>
    <w:rsid w:val="00BB283B"/>
    <w:rsid w:val="00BC3F14"/>
    <w:rsid w:val="00BE13B5"/>
    <w:rsid w:val="00BF64AB"/>
    <w:rsid w:val="00C005CF"/>
    <w:rsid w:val="00C22164"/>
    <w:rsid w:val="00C41D20"/>
    <w:rsid w:val="00C6289B"/>
    <w:rsid w:val="00C62C61"/>
    <w:rsid w:val="00C62EA8"/>
    <w:rsid w:val="00C674DD"/>
    <w:rsid w:val="00C7033A"/>
    <w:rsid w:val="00C74E09"/>
    <w:rsid w:val="00CA58E5"/>
    <w:rsid w:val="00CB677F"/>
    <w:rsid w:val="00CE3E3F"/>
    <w:rsid w:val="00D12513"/>
    <w:rsid w:val="00D15F23"/>
    <w:rsid w:val="00D176AC"/>
    <w:rsid w:val="00D71E92"/>
    <w:rsid w:val="00D8152A"/>
    <w:rsid w:val="00DA2F5E"/>
    <w:rsid w:val="00DD15FE"/>
    <w:rsid w:val="00E14653"/>
    <w:rsid w:val="00E44518"/>
    <w:rsid w:val="00E52E54"/>
    <w:rsid w:val="00E91046"/>
    <w:rsid w:val="00EA0BF2"/>
    <w:rsid w:val="00EC37DB"/>
    <w:rsid w:val="00F00E05"/>
    <w:rsid w:val="00F15F07"/>
    <w:rsid w:val="00F2793F"/>
    <w:rsid w:val="00F33F1B"/>
    <w:rsid w:val="00F50CB1"/>
    <w:rsid w:val="00F5116C"/>
    <w:rsid w:val="00F57C1A"/>
    <w:rsid w:val="00F610D0"/>
    <w:rsid w:val="00F7457E"/>
    <w:rsid w:val="00FA08A6"/>
    <w:rsid w:val="00FC5CC1"/>
    <w:rsid w:val="00FC6444"/>
    <w:rsid w:val="00FE6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F916B"/>
  <w15:chartTrackingRefBased/>
  <w15:docId w15:val="{4A28FF86-A95A-4301-A6D7-2A4F7BE3F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76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WWNum2">
    <w:name w:val="WWNum2"/>
    <w:basedOn w:val="Bezlisty"/>
    <w:rsid w:val="00817699"/>
    <w:pPr>
      <w:numPr>
        <w:numId w:val="1"/>
      </w:numPr>
    </w:pPr>
  </w:style>
  <w:style w:type="paragraph" w:styleId="Nagwek">
    <w:name w:val="header"/>
    <w:basedOn w:val="Normalny"/>
    <w:link w:val="NagwekZnak"/>
    <w:uiPriority w:val="99"/>
    <w:unhideWhenUsed/>
    <w:rsid w:val="005A5EE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A5EE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A5EE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5EEB"/>
    <w:rPr>
      <w:rFonts w:ascii="Times New Roman" w:eastAsia="Times New Roman" w:hAnsi="Times New Roman" w:cs="Times New Roman"/>
      <w:sz w:val="20"/>
      <w:szCs w:val="20"/>
      <w:lang w:eastAsia="pl-PL"/>
    </w:rPr>
  </w:style>
  <w:style w:type="numbering" w:customStyle="1" w:styleId="Styl1">
    <w:name w:val="Styl1"/>
    <w:rsid w:val="00406EB1"/>
    <w:pPr>
      <w:numPr>
        <w:numId w:val="2"/>
      </w:numPr>
    </w:pPr>
  </w:style>
  <w:style w:type="paragraph" w:styleId="NormalnyWeb">
    <w:name w:val="Normal (Web)"/>
    <w:basedOn w:val="Normalny"/>
    <w:uiPriority w:val="99"/>
    <w:semiHidden/>
    <w:unhideWhenUsed/>
    <w:rsid w:val="00C41D20"/>
    <w:rPr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26CB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26CBA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4F35EB"/>
    <w:pPr>
      <w:ind w:left="720"/>
      <w:contextualSpacing/>
    </w:pPr>
  </w:style>
  <w:style w:type="character" w:styleId="Pogrubienie">
    <w:name w:val="Strong"/>
    <w:uiPriority w:val="22"/>
    <w:qFormat/>
    <w:rsid w:val="00FC64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6CCDF0-37C5-408C-85CC-9A8F89C14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6</Pages>
  <Words>1827</Words>
  <Characters>10967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Kibitlewska</dc:creator>
  <cp:keywords/>
  <dc:description/>
  <cp:lastModifiedBy>Monika Bruszewska</cp:lastModifiedBy>
  <cp:revision>32</cp:revision>
  <cp:lastPrinted>2026-08-06T06:11:00Z</cp:lastPrinted>
  <dcterms:created xsi:type="dcterms:W3CDTF">2025-05-09T06:31:00Z</dcterms:created>
  <dcterms:modified xsi:type="dcterms:W3CDTF">2026-09-09T12:19:00Z</dcterms:modified>
</cp:coreProperties>
</file>