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7ADC" w14:textId="77777777" w:rsidR="002B5CC3" w:rsidRPr="00243CBA" w:rsidRDefault="00000000">
      <w:pPr>
        <w:spacing w:after="200"/>
        <w:jc w:val="right"/>
        <w:rPr>
          <w:lang w:val="pl-PL"/>
        </w:rPr>
      </w:pPr>
      <w:r w:rsidRPr="00243CBA">
        <w:rPr>
          <w:i/>
          <w:sz w:val="18"/>
          <w:lang w:val="pl-PL"/>
        </w:rPr>
        <w:t>Załącznik C do zapytania ofertowego, znak OR.272.14.2026</w:t>
      </w:r>
    </w:p>
    <w:p w14:paraId="680247CD" w14:textId="77777777" w:rsidR="002B5CC3" w:rsidRPr="00243CBA" w:rsidRDefault="00000000">
      <w:pPr>
        <w:spacing w:before="160" w:after="40"/>
        <w:jc w:val="center"/>
        <w:rPr>
          <w:lang w:val="pl-PL"/>
        </w:rPr>
      </w:pPr>
      <w:r w:rsidRPr="00243CBA">
        <w:rPr>
          <w:b/>
          <w:sz w:val="26"/>
          <w:lang w:val="pl-PL"/>
        </w:rPr>
        <w:t>UMOWA nr OR.272.14.2026</w:t>
      </w:r>
    </w:p>
    <w:p w14:paraId="3A89634E" w14:textId="77777777" w:rsidR="002B5CC3" w:rsidRPr="00243CBA" w:rsidRDefault="00000000">
      <w:pPr>
        <w:spacing w:after="200"/>
        <w:jc w:val="center"/>
        <w:rPr>
          <w:lang w:val="pl-PL"/>
        </w:rPr>
      </w:pPr>
      <w:r w:rsidRPr="00243CBA">
        <w:rPr>
          <w:lang w:val="pl-PL"/>
        </w:rPr>
        <w:t>(projektowane postanowienia umowy)</w:t>
      </w:r>
    </w:p>
    <w:p w14:paraId="43B38D63" w14:textId="77777777" w:rsidR="002B5CC3" w:rsidRPr="00243CBA" w:rsidRDefault="00000000">
      <w:pPr>
        <w:jc w:val="both"/>
        <w:rPr>
          <w:lang w:val="pl-PL"/>
        </w:rPr>
      </w:pPr>
      <w:r w:rsidRPr="00243CBA">
        <w:rPr>
          <w:lang w:val="pl-PL"/>
        </w:rPr>
        <w:t>zawarta w dniu ……………… 2026 r. w Gołdapi pomiędzy:</w:t>
      </w:r>
    </w:p>
    <w:p w14:paraId="5A43F7F0" w14:textId="77777777" w:rsidR="002B5CC3" w:rsidRPr="00243CBA" w:rsidRDefault="00000000">
      <w:pPr>
        <w:jc w:val="both"/>
        <w:rPr>
          <w:lang w:val="pl-PL"/>
        </w:rPr>
      </w:pPr>
      <w:r w:rsidRPr="00243CBA">
        <w:rPr>
          <w:b/>
          <w:lang w:val="pl-PL"/>
        </w:rPr>
        <w:t>Powiatem Gołdapskim</w:t>
      </w:r>
      <w:r w:rsidRPr="00243CBA">
        <w:rPr>
          <w:lang w:val="pl-PL"/>
        </w:rPr>
        <w:t xml:space="preserve">, ul. Krótka 1, 19-500 Gołdap, NIP 847-151-69-48, REGON 519634600, reprezentowanym przez Zarząd Powiatu w osobach: </w:t>
      </w:r>
      <w:r w:rsidRPr="00243CBA">
        <w:rPr>
          <w:b/>
          <w:lang w:val="pl-PL"/>
        </w:rPr>
        <w:t xml:space="preserve">Krzysztof Tomasz </w:t>
      </w:r>
      <w:proofErr w:type="spellStart"/>
      <w:r w:rsidRPr="00243CBA">
        <w:rPr>
          <w:b/>
          <w:lang w:val="pl-PL"/>
        </w:rPr>
        <w:t>Kazaniecki</w:t>
      </w:r>
      <w:proofErr w:type="spellEnd"/>
      <w:r w:rsidRPr="00243CBA">
        <w:rPr>
          <w:b/>
          <w:lang w:val="pl-PL"/>
        </w:rPr>
        <w:t xml:space="preserve"> – Starosta Gołdapski</w:t>
      </w:r>
      <w:r w:rsidRPr="00243CBA">
        <w:rPr>
          <w:lang w:val="pl-PL"/>
        </w:rPr>
        <w:t xml:space="preserve"> oraz </w:t>
      </w:r>
      <w:r w:rsidRPr="00243CBA">
        <w:rPr>
          <w:b/>
          <w:lang w:val="pl-PL"/>
        </w:rPr>
        <w:t xml:space="preserve">Marzanna Marianna </w:t>
      </w:r>
      <w:proofErr w:type="spellStart"/>
      <w:r w:rsidRPr="00243CBA">
        <w:rPr>
          <w:b/>
          <w:lang w:val="pl-PL"/>
        </w:rPr>
        <w:t>Wardziejewska</w:t>
      </w:r>
      <w:proofErr w:type="spellEnd"/>
      <w:r w:rsidRPr="00243CBA">
        <w:rPr>
          <w:b/>
          <w:lang w:val="pl-PL"/>
        </w:rPr>
        <w:t xml:space="preserve"> – Wicestarosta Gołdapski</w:t>
      </w:r>
      <w:r w:rsidRPr="00243CBA">
        <w:rPr>
          <w:lang w:val="pl-PL"/>
        </w:rPr>
        <w:t xml:space="preserve">, przy kontrasygnacie </w:t>
      </w:r>
      <w:r w:rsidRPr="00243CBA">
        <w:rPr>
          <w:b/>
          <w:lang w:val="pl-PL"/>
        </w:rPr>
        <w:t>Skarbnika Powiatu – Bożeny Radzewicz</w:t>
      </w:r>
      <w:r w:rsidRPr="00243CBA">
        <w:rPr>
          <w:lang w:val="pl-PL"/>
        </w:rPr>
        <w:t xml:space="preserve"> – zwanym dalej „Zamawiającym”,</w:t>
      </w:r>
    </w:p>
    <w:p w14:paraId="7C8B9E61" w14:textId="77777777" w:rsidR="002B5CC3" w:rsidRPr="00243CBA" w:rsidRDefault="00000000">
      <w:pPr>
        <w:jc w:val="both"/>
        <w:rPr>
          <w:lang w:val="pl-PL"/>
        </w:rPr>
      </w:pPr>
      <w:r w:rsidRPr="00243CBA">
        <w:rPr>
          <w:lang w:val="pl-PL"/>
        </w:rPr>
        <w:t>a ……………………………………………………………… – zwanym dalej „Wykonawcą”.</w:t>
      </w:r>
    </w:p>
    <w:p w14:paraId="1347FA88" w14:textId="77777777" w:rsidR="002B5CC3" w:rsidRPr="00243CBA" w:rsidRDefault="00000000">
      <w:pPr>
        <w:spacing w:after="160"/>
        <w:jc w:val="both"/>
        <w:rPr>
          <w:lang w:val="pl-PL"/>
        </w:rPr>
      </w:pPr>
      <w:r w:rsidRPr="00243CBA">
        <w:rPr>
          <w:lang w:val="pl-PL"/>
        </w:rPr>
        <w:t>Umowę zawarto w wyniku zapytania ofertowego prowadzonego na podstawie § 7 Regulaminu udzielania zamówień publicznych, bez stosowania ustawy – Prawo zamówień publicznych.</w:t>
      </w:r>
    </w:p>
    <w:p w14:paraId="4B6300A8" w14:textId="77777777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 1</w:t>
      </w:r>
    </w:p>
    <w:p w14:paraId="301D1149" w14:textId="77777777" w:rsidR="002B5CC3" w:rsidRPr="00243CBA" w:rsidRDefault="00000000">
      <w:pPr>
        <w:jc w:val="center"/>
        <w:rPr>
          <w:lang w:val="pl-PL"/>
        </w:rPr>
      </w:pPr>
      <w:r w:rsidRPr="00243CBA">
        <w:rPr>
          <w:b/>
          <w:lang w:val="pl-PL"/>
        </w:rPr>
        <w:t>Przedmiot umowy</w:t>
      </w:r>
    </w:p>
    <w:p w14:paraId="662CF8B5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1.</w:t>
      </w:r>
      <w:r w:rsidRPr="00243CBA">
        <w:rPr>
          <w:lang w:val="pl-PL"/>
        </w:rPr>
        <w:tab/>
        <w:t>Wykonawca sprzedaje i dostarcza Zamawiającemu fabrycznie nowy, pięcioosobowy samochód …………………… (marka, model, wersja), rok produkcji 2026 (dalej „pojazd”), zgodny z Opisem Przedmiotu Zamówienia i ofertą Wykonawcy z dnia ………………, stanowiącymi załączniki do umowy.</w:t>
      </w:r>
    </w:p>
    <w:p w14:paraId="627F940C" w14:textId="5AEBD49B" w:rsidR="002B5CC3" w:rsidRPr="00243CBA" w:rsidRDefault="00000000" w:rsidP="00243CBA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2.</w:t>
      </w:r>
      <w:r w:rsidRPr="00243CBA">
        <w:rPr>
          <w:lang w:val="pl-PL"/>
        </w:rPr>
        <w:tab/>
        <w:t>Wykonawca oświadcza, że pojazd jest wolny od wad fizycznych i prawnych oraz praw osób trzecich, a także że nie został wyprodukowany w Chińskiej Republice Ludowej (wymagania dodatkowe OPZ). Niezgodność tego oświadczenia z rzeczywistością stanowi wadę pojazdu uprawniającą Zamawiającego do odmowy odbioru i odstąpienia od umowy.</w:t>
      </w:r>
    </w:p>
    <w:p w14:paraId="535F6973" w14:textId="77777777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 2</w:t>
      </w:r>
    </w:p>
    <w:p w14:paraId="29737303" w14:textId="0AD3BFD9" w:rsidR="002B5CC3" w:rsidRPr="00243CBA" w:rsidRDefault="00000000" w:rsidP="00243CBA">
      <w:pPr>
        <w:jc w:val="center"/>
        <w:rPr>
          <w:lang w:val="pl-PL"/>
        </w:rPr>
      </w:pPr>
      <w:r w:rsidRPr="00243CBA">
        <w:rPr>
          <w:b/>
          <w:lang w:val="pl-PL"/>
        </w:rPr>
        <w:t>Termin i odbiór</w:t>
      </w:r>
    </w:p>
    <w:p w14:paraId="4D100491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2.</w:t>
      </w:r>
      <w:r w:rsidRPr="00243CBA">
        <w:rPr>
          <w:lang w:val="pl-PL"/>
        </w:rPr>
        <w:tab/>
        <w:t>Odbiór następuje protokołem odbioru. W razie stwierdzenia wad lub braków Zamawiający odmawia odbioru, a Wykonawca dostarczy pojazd wolny od wad w terminie 7 dni.</w:t>
      </w:r>
    </w:p>
    <w:p w14:paraId="7A8C1DA4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3.</w:t>
      </w:r>
      <w:r w:rsidRPr="00243CBA">
        <w:rPr>
          <w:lang w:val="pl-PL"/>
        </w:rPr>
        <w:tab/>
        <w:t>Wraz z pojazdem Wykonawca przekazuje dokumenty wymienione w OPZ.</w:t>
      </w:r>
    </w:p>
    <w:p w14:paraId="6C5A1D27" w14:textId="77777777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 3</w:t>
      </w:r>
    </w:p>
    <w:p w14:paraId="581D55AE" w14:textId="77777777" w:rsidR="002B5CC3" w:rsidRPr="00243CBA" w:rsidRDefault="00000000">
      <w:pPr>
        <w:jc w:val="center"/>
        <w:rPr>
          <w:lang w:val="pl-PL"/>
        </w:rPr>
      </w:pPr>
      <w:r w:rsidRPr="00243CBA">
        <w:rPr>
          <w:b/>
          <w:lang w:val="pl-PL"/>
        </w:rPr>
        <w:t>Wynagrodzenie i płatność</w:t>
      </w:r>
    </w:p>
    <w:p w14:paraId="03C47C65" w14:textId="601A12BC" w:rsidR="002B5CC3" w:rsidRPr="00243CBA" w:rsidRDefault="00000000" w:rsidP="00243CBA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1.</w:t>
      </w:r>
      <w:r w:rsidRPr="00243CBA">
        <w:rPr>
          <w:lang w:val="pl-PL"/>
        </w:rPr>
        <w:tab/>
        <w:t>Wynagrodzenie Wykonawcy za zamówienie podstawowe (pojazd) wynosi ………………… zł netto, tj. ………………… zł brutto (słownie: ……………………………………), i obejmuje wszystkie koszty realizacji umowy.</w:t>
      </w:r>
    </w:p>
    <w:p w14:paraId="23E4E4DE" w14:textId="41994425" w:rsidR="002B5CC3" w:rsidRPr="00243CBA" w:rsidRDefault="00243CBA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2</w:t>
      </w:r>
      <w:r w:rsidRPr="00243CBA">
        <w:rPr>
          <w:lang w:val="pl-PL"/>
        </w:rPr>
        <w:t>.</w:t>
      </w:r>
      <w:r w:rsidRPr="00243CBA">
        <w:rPr>
          <w:lang w:val="pl-PL"/>
        </w:rPr>
        <w:tab/>
        <w:t xml:space="preserve">Zapłata nastąpi przelewem na rachunek Wykonawcy w terminie </w:t>
      </w:r>
      <w:r>
        <w:rPr>
          <w:lang w:val="pl-PL"/>
        </w:rPr>
        <w:t>14</w:t>
      </w:r>
      <w:r w:rsidRPr="00243CBA">
        <w:rPr>
          <w:lang w:val="pl-PL"/>
        </w:rPr>
        <w:t xml:space="preserve"> dni od doręczenia prawidłowo wystawionej faktury</w:t>
      </w:r>
      <w:r>
        <w:rPr>
          <w:lang w:val="pl-PL"/>
        </w:rPr>
        <w:t xml:space="preserve"> w systemie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.</w:t>
      </w:r>
      <w:r w:rsidRPr="00243CBA">
        <w:rPr>
          <w:lang w:val="pl-PL"/>
        </w:rPr>
        <w:t xml:space="preserve"> Nabywca: Powiat Gołdapski, ul. Krótka 1, 19-500 Gołdap, NIP 847-151-69-48; odbiorca: Starostwo Powiatowe w Gołdapi</w:t>
      </w:r>
      <w:r>
        <w:rPr>
          <w:lang w:val="pl-PL"/>
        </w:rPr>
        <w:t xml:space="preserve">, </w:t>
      </w:r>
      <w:r w:rsidRPr="00243CBA">
        <w:rPr>
          <w:lang w:val="pl-PL"/>
        </w:rPr>
        <w:t>ul. Krótka 1, 19-500 Gołdap, NIP 847-</w:t>
      </w:r>
      <w:r>
        <w:rPr>
          <w:lang w:val="pl-PL"/>
        </w:rPr>
        <w:t>14</w:t>
      </w:r>
      <w:r w:rsidRPr="00243CBA">
        <w:rPr>
          <w:lang w:val="pl-PL"/>
        </w:rPr>
        <w:t>-</w:t>
      </w:r>
      <w:r>
        <w:rPr>
          <w:lang w:val="pl-PL"/>
        </w:rPr>
        <w:t>62</w:t>
      </w:r>
      <w:r w:rsidRPr="00243CBA">
        <w:rPr>
          <w:lang w:val="pl-PL"/>
        </w:rPr>
        <w:t>-</w:t>
      </w:r>
      <w:r>
        <w:rPr>
          <w:lang w:val="pl-PL"/>
        </w:rPr>
        <w:t>135</w:t>
      </w:r>
      <w:r w:rsidRPr="00243CBA">
        <w:rPr>
          <w:lang w:val="pl-PL"/>
        </w:rPr>
        <w:t>.</w:t>
      </w:r>
    </w:p>
    <w:p w14:paraId="1F2CD8A4" w14:textId="2FD81157" w:rsidR="002B5CC3" w:rsidRPr="00243CBA" w:rsidRDefault="00243CBA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3</w:t>
      </w:r>
      <w:r w:rsidRPr="00243CBA">
        <w:rPr>
          <w:lang w:val="pl-PL"/>
        </w:rPr>
        <w:t>.</w:t>
      </w:r>
      <w:r w:rsidRPr="00243CBA">
        <w:rPr>
          <w:lang w:val="pl-PL"/>
        </w:rPr>
        <w:tab/>
        <w:t>Zamówienie jest finansowane ze środków dotacji celowej z budżetu państwa na dofinansowanie zadań własnych z zakresu ochrony ludności i obrony cywilnej w ramach Programu Ochrony Ludności i Obrony Cywilnej (M.P. z 2025 r. poz. 541 ze zm.).</w:t>
      </w:r>
    </w:p>
    <w:p w14:paraId="167FC3B4" w14:textId="7EB605E5" w:rsidR="002B5CC3" w:rsidRPr="00243CBA" w:rsidRDefault="00243CBA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4</w:t>
      </w:r>
      <w:r w:rsidRPr="00243CBA">
        <w:rPr>
          <w:lang w:val="pl-PL"/>
        </w:rPr>
        <w:t>.</w:t>
      </w:r>
      <w:r w:rsidRPr="00243CBA">
        <w:rPr>
          <w:lang w:val="pl-PL"/>
        </w:rPr>
        <w:tab/>
        <w:t>Za dzień zapłaty uznaje się dzień obciążenia rachunku Zamawiającego.</w:t>
      </w:r>
    </w:p>
    <w:p w14:paraId="3E8385BD" w14:textId="77777777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 4</w:t>
      </w:r>
    </w:p>
    <w:p w14:paraId="56AE8A16" w14:textId="77777777" w:rsidR="002B5CC3" w:rsidRPr="00243CBA" w:rsidRDefault="00000000">
      <w:pPr>
        <w:jc w:val="center"/>
        <w:rPr>
          <w:lang w:val="pl-PL"/>
        </w:rPr>
      </w:pPr>
      <w:r w:rsidRPr="00243CBA">
        <w:rPr>
          <w:b/>
          <w:lang w:val="pl-PL"/>
        </w:rPr>
        <w:t>Gwarancja i rękojmia</w:t>
      </w:r>
    </w:p>
    <w:p w14:paraId="00F45373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lastRenderedPageBreak/>
        <w:t>1.</w:t>
      </w:r>
      <w:r w:rsidRPr="00243CBA">
        <w:rPr>
          <w:lang w:val="pl-PL"/>
        </w:rPr>
        <w:tab/>
        <w:t>Wykonawca udziela gwarancji: mechanicznej na ………… miesięcy / ………… km, na powłoki lakiernicze na ………… miesięcy, na perforację nadwozia na ………… miesięcy, licząc od dnia odbioru.</w:t>
      </w:r>
    </w:p>
    <w:p w14:paraId="38321402" w14:textId="0CBAB600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2.</w:t>
      </w:r>
      <w:r w:rsidRPr="00243CBA">
        <w:rPr>
          <w:lang w:val="pl-PL"/>
        </w:rPr>
        <w:tab/>
        <w:t>Naprawy gwarancyjne wykonuje autoryzowana stacja obsługi: ……………………………………. Jeżeli naprawa trwa dłużej niż 14 dni.</w:t>
      </w:r>
    </w:p>
    <w:p w14:paraId="7436512A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3.</w:t>
      </w:r>
      <w:r w:rsidRPr="00243CBA">
        <w:rPr>
          <w:lang w:val="pl-PL"/>
        </w:rPr>
        <w:tab/>
        <w:t>Niezależnie od gwarancji Zamawiającemu przysługują uprawnienia z tytułu rękojmi na zasadach Kodeksu cywilnego.</w:t>
      </w:r>
    </w:p>
    <w:p w14:paraId="62D4A5A7" w14:textId="77777777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 5</w:t>
      </w:r>
    </w:p>
    <w:p w14:paraId="12E3D901" w14:textId="77777777" w:rsidR="002B5CC3" w:rsidRPr="00243CBA" w:rsidRDefault="00000000">
      <w:pPr>
        <w:jc w:val="center"/>
        <w:rPr>
          <w:lang w:val="pl-PL"/>
        </w:rPr>
      </w:pPr>
      <w:r w:rsidRPr="00243CBA">
        <w:rPr>
          <w:b/>
          <w:lang w:val="pl-PL"/>
        </w:rPr>
        <w:t>Kary umowne</w:t>
      </w:r>
    </w:p>
    <w:p w14:paraId="4A08ACF7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1.</w:t>
      </w:r>
      <w:r w:rsidRPr="00243CBA">
        <w:rPr>
          <w:lang w:val="pl-PL"/>
        </w:rPr>
        <w:tab/>
        <w:t>Wykonawca zapłaci kary umowne: za zwłokę w dostawie – 0,2% wynagrodzenia brutto za każdy dzień zwłoki; za odstąpienie od umowy z przyczyn leżących po stronie Wykonawcy – 10% wynagrodzenia brutto.</w:t>
      </w:r>
    </w:p>
    <w:p w14:paraId="49E06303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2.</w:t>
      </w:r>
      <w:r w:rsidRPr="00243CBA">
        <w:rPr>
          <w:lang w:val="pl-PL"/>
        </w:rPr>
        <w:tab/>
        <w:t>Łączna wysokość kar nie przekroczy 20% wynagrodzenia brutto. Zamawiający może potrącić kary z wynagrodzenia i dochodzić odszkodowania przewyższającego kary.</w:t>
      </w:r>
    </w:p>
    <w:p w14:paraId="4043376B" w14:textId="77777777" w:rsidR="002B5CC3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3.</w:t>
      </w:r>
      <w:r w:rsidRPr="00243CBA">
        <w:rPr>
          <w:lang w:val="pl-PL"/>
        </w:rPr>
        <w:tab/>
        <w:t>Zamawiający może odstąpić od umowy, jeżeli zwłoka w dostawie przekroczy 14 dni – w terminie 30 dni od powzięcia wiadomości o tej okoliczności.</w:t>
      </w:r>
    </w:p>
    <w:p w14:paraId="7D4F5001" w14:textId="03844EC5" w:rsidR="005D2EF7" w:rsidRPr="005D2EF7" w:rsidRDefault="005D2EF7" w:rsidP="005D2EF7">
      <w:pPr>
        <w:spacing w:before="160" w:after="0"/>
        <w:jc w:val="center"/>
        <w:rPr>
          <w:rFonts w:cs="Times New Roman"/>
          <w:lang w:val="pl-PL"/>
        </w:rPr>
      </w:pPr>
      <w:r w:rsidRPr="005D2EF7">
        <w:rPr>
          <w:rFonts w:cs="Times New Roman"/>
          <w:b/>
          <w:lang w:val="pl-PL"/>
        </w:rPr>
        <w:t xml:space="preserve">§ </w:t>
      </w:r>
      <w:r w:rsidRPr="005D2EF7">
        <w:rPr>
          <w:rFonts w:cs="Times New Roman"/>
          <w:b/>
          <w:lang w:val="pl-PL"/>
        </w:rPr>
        <w:t>6</w:t>
      </w:r>
    </w:p>
    <w:p w14:paraId="2D7BE083" w14:textId="6D7B1B8C" w:rsidR="005D2EF7" w:rsidRPr="005D2EF7" w:rsidRDefault="005D2EF7" w:rsidP="005D2EF7">
      <w:pPr>
        <w:autoSpaceDE w:val="0"/>
        <w:autoSpaceDN w:val="0"/>
        <w:adjustRightInd w:val="0"/>
        <w:spacing w:after="120"/>
        <w:jc w:val="center"/>
        <w:rPr>
          <w:rFonts w:eastAsia="Calibri" w:cs="Times New Roman"/>
          <w:b/>
          <w:bCs/>
        </w:rPr>
      </w:pPr>
      <w:r w:rsidRPr="005D2EF7">
        <w:rPr>
          <w:rFonts w:eastAsia="Calibri" w:cs="Times New Roman"/>
          <w:b/>
          <w:bCs/>
        </w:rPr>
        <w:t>OCHRONA DANYCH OSOBOWYCH</w:t>
      </w:r>
    </w:p>
    <w:p w14:paraId="0460C900" w14:textId="77777777" w:rsidR="005D2EF7" w:rsidRPr="005D2EF7" w:rsidRDefault="005D2EF7" w:rsidP="005D2EF7">
      <w:pPr>
        <w:tabs>
          <w:tab w:val="left" w:pos="284"/>
        </w:tabs>
        <w:spacing w:after="0"/>
        <w:jc w:val="both"/>
        <w:rPr>
          <w:rFonts w:eastAsia="Calibri" w:cs="Times New Roman"/>
          <w:color w:val="000000"/>
          <w:lang w:val="pl-PL" w:bidi="he-IL"/>
        </w:rPr>
      </w:pPr>
      <w:r w:rsidRPr="005D2EF7">
        <w:rPr>
          <w:rFonts w:eastAsia="Calibri" w:cs="Times New Roman"/>
          <w:color w:val="000000"/>
          <w:lang w:val="pl-PL" w:bidi="he-IL"/>
        </w:rPr>
        <w:t>Zamawiający jako administrator danych,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dalej „RODO” )  informuje, że dane osobowe Wykonawcy oraz personelu Wykonawcy będą przetwarzane w celach realizacji Umowy w zakresie niezbędnym do jej wykonania. Dane będą udostępniane podmiotom upoważnionym na podstawie przepisów prawa. Wykonawcy oraz personelowi Wykonawcy przysługuje prawo dostępu do treści swoich danych oraz ich poprawiania.</w:t>
      </w:r>
    </w:p>
    <w:p w14:paraId="6DB1C8BA" w14:textId="003F0F4F" w:rsidR="002B5CC3" w:rsidRPr="00243CBA" w:rsidRDefault="00000000">
      <w:pPr>
        <w:spacing w:before="160" w:after="0"/>
        <w:jc w:val="center"/>
        <w:rPr>
          <w:lang w:val="pl-PL"/>
        </w:rPr>
      </w:pPr>
      <w:r w:rsidRPr="00243CBA">
        <w:rPr>
          <w:b/>
          <w:lang w:val="pl-PL"/>
        </w:rPr>
        <w:t>§</w:t>
      </w:r>
      <w:r w:rsidR="005D2EF7">
        <w:rPr>
          <w:b/>
          <w:lang w:val="pl-PL"/>
        </w:rPr>
        <w:t xml:space="preserve"> 7</w:t>
      </w:r>
    </w:p>
    <w:p w14:paraId="586E8500" w14:textId="77777777" w:rsidR="002B5CC3" w:rsidRPr="00243CBA" w:rsidRDefault="00000000">
      <w:pPr>
        <w:jc w:val="center"/>
        <w:rPr>
          <w:lang w:val="pl-PL"/>
        </w:rPr>
      </w:pPr>
      <w:r w:rsidRPr="00243CBA">
        <w:rPr>
          <w:b/>
          <w:lang w:val="pl-PL"/>
        </w:rPr>
        <w:t>Postanowienia końcowe</w:t>
      </w:r>
    </w:p>
    <w:p w14:paraId="22F12D8A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1.</w:t>
      </w:r>
      <w:r w:rsidRPr="00243CBA">
        <w:rPr>
          <w:lang w:val="pl-PL"/>
        </w:rPr>
        <w:tab/>
        <w:t>Zmiany umowy wymagają formy pisemnej pod rygorem nieważności.</w:t>
      </w:r>
    </w:p>
    <w:p w14:paraId="196CC720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2.</w:t>
      </w:r>
      <w:r w:rsidRPr="00243CBA">
        <w:rPr>
          <w:lang w:val="pl-PL"/>
        </w:rPr>
        <w:tab/>
        <w:t>W sprawach nieuregulowanych stosuje się przepisy Kodeksu cywilnego (§ 7 ust. 13 Regulaminu).</w:t>
      </w:r>
    </w:p>
    <w:p w14:paraId="7D1FCEBE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3.</w:t>
      </w:r>
      <w:r w:rsidRPr="00243CBA">
        <w:rPr>
          <w:lang w:val="pl-PL"/>
        </w:rPr>
        <w:tab/>
        <w:t>Spory rozstrzyga sąd właściwy dla siedziby Zamawiającego.</w:t>
      </w:r>
    </w:p>
    <w:p w14:paraId="484B5119" w14:textId="77777777" w:rsidR="002B5CC3" w:rsidRPr="00243CBA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243CBA">
        <w:rPr>
          <w:lang w:val="pl-PL"/>
        </w:rPr>
        <w:t>4.</w:t>
      </w:r>
      <w:r w:rsidRPr="00243CBA">
        <w:rPr>
          <w:lang w:val="pl-PL"/>
        </w:rPr>
        <w:tab/>
        <w:t>Umowę sporządzono w dwóch jednobrzmiących egzemplarzach, po jednym dla każdej ze stron (§ 7 ust. 12 Regulaminu).</w:t>
      </w:r>
    </w:p>
    <w:p w14:paraId="0C731283" w14:textId="77777777" w:rsidR="002B5CC3" w:rsidRPr="00243CBA" w:rsidRDefault="002B5CC3">
      <w:pPr>
        <w:spacing w:before="360"/>
        <w:rPr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2B5CC3" w14:paraId="3EAB6E5D" w14:textId="77777777">
        <w:tc>
          <w:tcPr>
            <w:tcW w:w="3024" w:type="dxa"/>
          </w:tcPr>
          <w:p w14:paraId="3599EAAE" w14:textId="77777777" w:rsidR="002B5CC3" w:rsidRDefault="00000000">
            <w:pPr>
              <w:jc w:val="center"/>
            </w:pPr>
            <w:r>
              <w:t>……………………………………</w:t>
            </w:r>
          </w:p>
        </w:tc>
        <w:tc>
          <w:tcPr>
            <w:tcW w:w="3024" w:type="dxa"/>
          </w:tcPr>
          <w:p w14:paraId="6CCCECCD" w14:textId="77777777" w:rsidR="002B5CC3" w:rsidRDefault="00000000">
            <w:pPr>
              <w:jc w:val="center"/>
            </w:pPr>
            <w:r>
              <w:t>……………………………………</w:t>
            </w:r>
          </w:p>
        </w:tc>
        <w:tc>
          <w:tcPr>
            <w:tcW w:w="3024" w:type="dxa"/>
          </w:tcPr>
          <w:p w14:paraId="0CA55B47" w14:textId="77777777" w:rsidR="002B5CC3" w:rsidRDefault="00000000">
            <w:pPr>
              <w:jc w:val="center"/>
            </w:pPr>
            <w:r>
              <w:t>……………………………………</w:t>
            </w:r>
          </w:p>
        </w:tc>
      </w:tr>
      <w:tr w:rsidR="002B5CC3" w14:paraId="6F636BE1" w14:textId="77777777">
        <w:tc>
          <w:tcPr>
            <w:tcW w:w="3024" w:type="dxa"/>
          </w:tcPr>
          <w:p w14:paraId="51B5A8C5" w14:textId="77777777" w:rsidR="002B5CC3" w:rsidRDefault="00000000">
            <w:pPr>
              <w:jc w:val="center"/>
            </w:pPr>
            <w:r>
              <w:rPr>
                <w:i/>
                <w:sz w:val="17"/>
              </w:rPr>
              <w:t>ZAMAWIAJĄCY</w:t>
            </w:r>
          </w:p>
        </w:tc>
        <w:tc>
          <w:tcPr>
            <w:tcW w:w="3024" w:type="dxa"/>
          </w:tcPr>
          <w:p w14:paraId="4118763E" w14:textId="77777777" w:rsidR="002B5CC3" w:rsidRDefault="00000000">
            <w:pPr>
              <w:jc w:val="center"/>
            </w:pPr>
            <w:r>
              <w:rPr>
                <w:i/>
                <w:sz w:val="17"/>
              </w:rPr>
              <w:t>Kontrasygnata Skarbnika</w:t>
            </w:r>
          </w:p>
        </w:tc>
        <w:tc>
          <w:tcPr>
            <w:tcW w:w="3024" w:type="dxa"/>
          </w:tcPr>
          <w:p w14:paraId="627CF8D8" w14:textId="77777777" w:rsidR="002B5CC3" w:rsidRDefault="00000000">
            <w:pPr>
              <w:jc w:val="center"/>
            </w:pPr>
            <w:r>
              <w:rPr>
                <w:i/>
                <w:sz w:val="17"/>
              </w:rPr>
              <w:t>WYKONAWCA</w:t>
            </w:r>
          </w:p>
        </w:tc>
      </w:tr>
    </w:tbl>
    <w:p w14:paraId="542E88C7" w14:textId="77777777" w:rsidR="00361F63" w:rsidRDefault="00361F63"/>
    <w:sectPr w:rsidR="00361F63" w:rsidSect="00034616">
      <w:headerReference w:type="default" r:id="rId8"/>
      <w:footerReference w:type="default" r:id="rId9"/>
      <w:pgSz w:w="11906" w:h="16838"/>
      <w:pgMar w:top="1417" w:right="1417" w:bottom="1134" w:left="1417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2B302" w14:textId="77777777" w:rsidR="003C671F" w:rsidRDefault="003C671F">
      <w:pPr>
        <w:spacing w:after="0" w:line="240" w:lineRule="auto"/>
      </w:pPr>
      <w:r>
        <w:separator/>
      </w:r>
    </w:p>
  </w:endnote>
  <w:endnote w:type="continuationSeparator" w:id="0">
    <w:p w14:paraId="5C979160" w14:textId="77777777" w:rsidR="003C671F" w:rsidRDefault="003C6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686F" w14:textId="77777777" w:rsidR="002B5CC3" w:rsidRDefault="00000000">
    <w:pPr>
      <w:pStyle w:val="Stopka"/>
      <w:jc w:val="center"/>
    </w:pPr>
    <w:r>
      <w:rPr>
        <w:sz w:val="16"/>
      </w:rPr>
      <w:t xml:space="preserve">Znak </w:t>
    </w:r>
    <w:proofErr w:type="spellStart"/>
    <w:r>
      <w:rPr>
        <w:sz w:val="16"/>
      </w:rPr>
      <w:t>sprawy</w:t>
    </w:r>
    <w:proofErr w:type="spellEnd"/>
    <w:r>
      <w:rPr>
        <w:sz w:val="16"/>
      </w:rPr>
      <w:t>: OR.272.14.2026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9CAB5" w14:textId="77777777" w:rsidR="003C671F" w:rsidRDefault="003C671F">
      <w:pPr>
        <w:spacing w:after="0" w:line="240" w:lineRule="auto"/>
      </w:pPr>
      <w:r>
        <w:separator/>
      </w:r>
    </w:p>
  </w:footnote>
  <w:footnote w:type="continuationSeparator" w:id="0">
    <w:p w14:paraId="0557A0B5" w14:textId="77777777" w:rsidR="003C671F" w:rsidRDefault="003C6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1FC1" w14:textId="77777777" w:rsidR="002B5CC3" w:rsidRDefault="00000000">
    <w:pPr>
      <w:pStyle w:val="Nagwek"/>
    </w:pPr>
    <w:r>
      <w:rPr>
        <w:noProof/>
      </w:rPr>
      <w:drawing>
        <wp:inline distT="0" distB="0" distL="0" distR="0" wp14:anchorId="45B43494" wp14:editId="2D51E862">
          <wp:extent cx="1694815" cy="74986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4815" cy="74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20"/>
      </w:rPr>
      <w:t xml:space="preserve">                                                     Powiat </w:t>
    </w:r>
    <w:proofErr w:type="spellStart"/>
    <w:r>
      <w:rPr>
        <w:i/>
        <w:sz w:val="20"/>
      </w:rPr>
      <w:t>Gołdapski</w:t>
    </w:r>
    <w:proofErr w:type="spellEnd"/>
    <w:r>
      <w:rPr>
        <w:i/>
        <w:sz w:val="20"/>
      </w:rPr>
      <w:t xml:space="preserve"> ul. Krótka 1 19-500 Gołdap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6C38AB"/>
    <w:multiLevelType w:val="hybridMultilevel"/>
    <w:tmpl w:val="6ADC1A9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num w:numId="1" w16cid:durableId="915020074">
    <w:abstractNumId w:val="8"/>
  </w:num>
  <w:num w:numId="2" w16cid:durableId="89663006">
    <w:abstractNumId w:val="6"/>
  </w:num>
  <w:num w:numId="3" w16cid:durableId="1081684487">
    <w:abstractNumId w:val="5"/>
  </w:num>
  <w:num w:numId="4" w16cid:durableId="1390373333">
    <w:abstractNumId w:val="4"/>
  </w:num>
  <w:num w:numId="5" w16cid:durableId="1461613451">
    <w:abstractNumId w:val="7"/>
  </w:num>
  <w:num w:numId="6" w16cid:durableId="784807031">
    <w:abstractNumId w:val="3"/>
  </w:num>
  <w:num w:numId="7" w16cid:durableId="229200157">
    <w:abstractNumId w:val="2"/>
  </w:num>
  <w:num w:numId="8" w16cid:durableId="305358544">
    <w:abstractNumId w:val="1"/>
  </w:num>
  <w:num w:numId="9" w16cid:durableId="1066957336">
    <w:abstractNumId w:val="0"/>
  </w:num>
  <w:num w:numId="10" w16cid:durableId="7646931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CBA"/>
    <w:rsid w:val="0029639D"/>
    <w:rsid w:val="002B5CC3"/>
    <w:rsid w:val="0032309F"/>
    <w:rsid w:val="00326F90"/>
    <w:rsid w:val="00361F63"/>
    <w:rsid w:val="003C671F"/>
    <w:rsid w:val="005D2EF7"/>
    <w:rsid w:val="00AA1D8D"/>
    <w:rsid w:val="00B47730"/>
    <w:rsid w:val="00CB0664"/>
    <w:rsid w:val="00D36F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DCD860"/>
  <w14:defaultImageDpi w14:val="300"/>
  <w15:docId w15:val="{37CA27C6-1314-45E4-AEA1-D0DA2F4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650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Dębowski</cp:lastModifiedBy>
  <cp:revision>3</cp:revision>
  <dcterms:created xsi:type="dcterms:W3CDTF">2013-12-23T23:15:00Z</dcterms:created>
  <dcterms:modified xsi:type="dcterms:W3CDTF">2026-11-05T13:20:00Z</dcterms:modified>
  <cp:category/>
</cp:coreProperties>
</file>