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23" w:rsidRDefault="00483723" w:rsidP="00483723">
      <w:r>
        <w:t>PYTANIE:</w:t>
      </w:r>
    </w:p>
    <w:p w:rsidR="00483723" w:rsidRDefault="00483723" w:rsidP="00483723">
      <w:r>
        <w:t>W zakresie przetargu na Wykonywanie usługi w zakresie sprzątania, utrzymania porządku i czystości w siedzibie oraz posesji Starostwa Powiatowego w Gołdapi przy ul. Krótkiej 1 proszę o podanie p</w:t>
      </w:r>
      <w:r>
        <w:t xml:space="preserve">owierzchni w budynku. </w:t>
      </w:r>
    </w:p>
    <w:p w:rsidR="00483723" w:rsidRDefault="00483723" w:rsidP="00483723"/>
    <w:p w:rsidR="00483723" w:rsidRDefault="00483723" w:rsidP="00483723">
      <w:r>
        <w:t>ODPOWIEDŹ :</w:t>
      </w:r>
    </w:p>
    <w:p w:rsidR="00483723" w:rsidRDefault="00483723" w:rsidP="00483723"/>
    <w:p w:rsidR="00483723" w:rsidRDefault="00483723" w:rsidP="00483723">
      <w:pPr>
        <w:numPr>
          <w:ilvl w:val="0"/>
          <w:numId w:val="1"/>
        </w:numPr>
        <w:jc w:val="both"/>
      </w:pPr>
      <w:r>
        <w:t>Przedmiot zamówienia obejmuje:</w:t>
      </w:r>
    </w:p>
    <w:p w:rsidR="00483723" w:rsidRDefault="00483723" w:rsidP="00483723">
      <w:pPr>
        <w:ind w:left="1068"/>
        <w:jc w:val="both"/>
      </w:pPr>
    </w:p>
    <w:p w:rsidR="00483723" w:rsidRDefault="00483723" w:rsidP="00483723">
      <w:pPr>
        <w:spacing w:line="360" w:lineRule="auto"/>
        <w:ind w:left="360"/>
        <w:jc w:val="both"/>
        <w:rPr>
          <w:b/>
          <w:bCs/>
          <w:sz w:val="24"/>
          <w:szCs w:val="24"/>
        </w:rPr>
      </w:pPr>
      <w:r>
        <w:t xml:space="preserve">a ) Utrzymanie w ładzie i porządku posesji wraz z ogrodzeniem i podjazdami, będącej  własnością  Powiatu przy ul. Krótkiej 1   w Gołdapi oznaczonej Nr geodezyjnym 858  o  powierzchni </w:t>
      </w:r>
      <w:r w:rsidRPr="00483723">
        <w:rPr>
          <w:b/>
        </w:rPr>
        <w:t>1560 m</w:t>
      </w:r>
      <w:r w:rsidRPr="00483723">
        <w:rPr>
          <w:b/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. </w:t>
      </w:r>
    </w:p>
    <w:p w:rsidR="00483723" w:rsidRDefault="00483723" w:rsidP="00483723">
      <w:pPr>
        <w:spacing w:line="360" w:lineRule="auto"/>
        <w:ind w:left="360"/>
        <w:jc w:val="both"/>
      </w:pPr>
      <w:r>
        <w:t xml:space="preserve">b ) codzienne sprzątanie pomieszczeń biurowych o łącznej powierzchni </w:t>
      </w:r>
      <w:r w:rsidRPr="00483723">
        <w:rPr>
          <w:b/>
        </w:rPr>
        <w:t>1148.34 m</w:t>
      </w:r>
      <w:r w:rsidRPr="00483723">
        <w:rPr>
          <w:b/>
          <w:vertAlign w:val="superscript"/>
        </w:rPr>
        <w:t>2</w:t>
      </w:r>
      <w:r>
        <w:t>,</w:t>
      </w:r>
      <w:r>
        <w:rPr>
          <w:vertAlign w:val="superscript"/>
        </w:rPr>
        <w:t xml:space="preserve"> </w:t>
      </w:r>
      <w:r>
        <w:t xml:space="preserve"> klatki schodowej o powierzchni  </w:t>
      </w:r>
      <w:r w:rsidRPr="00483723">
        <w:rPr>
          <w:b/>
        </w:rPr>
        <w:t>33,40 m</w:t>
      </w:r>
      <w:r w:rsidRPr="00483723">
        <w:rPr>
          <w:b/>
          <w:vertAlign w:val="superscript"/>
        </w:rPr>
        <w:t>2</w:t>
      </w:r>
      <w:r>
        <w:t>,</w:t>
      </w:r>
      <w:r>
        <w:rPr>
          <w:vertAlign w:val="superscript"/>
        </w:rPr>
        <w:t xml:space="preserve"> </w:t>
      </w:r>
      <w:r>
        <w:t> korytarzy i holi o łącznej powierzchni 206,19 m</w:t>
      </w:r>
      <w:r>
        <w:rPr>
          <w:vertAlign w:val="superscript"/>
        </w:rPr>
        <w:t>2</w:t>
      </w:r>
      <w:r>
        <w:t>,  wejścia do siedziby.</w:t>
      </w:r>
    </w:p>
    <w:p w:rsidR="00483723" w:rsidRDefault="00483723" w:rsidP="00483723">
      <w:pPr>
        <w:rPr>
          <w:vertAlign w:val="superscript"/>
        </w:rPr>
      </w:pPr>
      <w:r>
        <w:t xml:space="preserve">     c ) sprzątanie pomieszczeń piwnicznych  o łącznej powierzchni  </w:t>
      </w:r>
      <w:r w:rsidRPr="00483723">
        <w:rPr>
          <w:b/>
        </w:rPr>
        <w:t>295.27 m</w:t>
      </w:r>
      <w:r w:rsidRPr="00483723">
        <w:rPr>
          <w:b/>
          <w:vertAlign w:val="superscript"/>
        </w:rPr>
        <w:t>2</w:t>
      </w:r>
      <w:r>
        <w:rPr>
          <w:vertAlign w:val="superscript"/>
        </w:rPr>
        <w:t xml:space="preserve">        </w:t>
      </w:r>
    </w:p>
    <w:p w:rsidR="002A11D9" w:rsidRDefault="002A11D9">
      <w:bookmarkStart w:id="0" w:name="_GoBack"/>
      <w:bookmarkEnd w:id="0"/>
    </w:p>
    <w:sectPr w:rsidR="002A1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317EF"/>
    <w:multiLevelType w:val="hybridMultilevel"/>
    <w:tmpl w:val="D8920DD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28"/>
    <w:rsid w:val="002A11D9"/>
    <w:rsid w:val="00464728"/>
    <w:rsid w:val="0048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723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723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Radziszewski</dc:creator>
  <cp:keywords/>
  <dc:description/>
  <cp:lastModifiedBy>Marcin Radziszewski</cp:lastModifiedBy>
  <cp:revision>2</cp:revision>
  <dcterms:created xsi:type="dcterms:W3CDTF">2023-11-30T09:15:00Z</dcterms:created>
  <dcterms:modified xsi:type="dcterms:W3CDTF">2023-11-30T09:18:00Z</dcterms:modified>
</cp:coreProperties>
</file>