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B7A7E" w:rsidRDefault="00A703CA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ED.272.</w:t>
      </w:r>
      <w:r w:rsidR="003E1D33">
        <w:rPr>
          <w:rFonts w:asciiTheme="minorHAnsi" w:hAnsiTheme="minorHAnsi" w:cstheme="minorHAnsi"/>
          <w:b/>
          <w:iCs/>
          <w:sz w:val="22"/>
          <w:szCs w:val="22"/>
        </w:rPr>
        <w:t>8</w:t>
      </w:r>
      <w:r>
        <w:rPr>
          <w:rFonts w:asciiTheme="minorHAnsi" w:hAnsiTheme="minorHAnsi" w:cstheme="minorHAnsi"/>
          <w:b/>
          <w:iCs/>
          <w:sz w:val="22"/>
          <w:szCs w:val="22"/>
        </w:rPr>
        <w:t>.2019</w:t>
      </w:r>
    </w:p>
    <w:p w:rsidR="00402BE1" w:rsidRPr="003B7A7E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F32B16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7A6789" w:rsidRPr="003B7A7E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U m o w a   Nr     /2019(</w:t>
      </w:r>
      <w:r w:rsidRPr="003B7A7E">
        <w:rPr>
          <w:rFonts w:asciiTheme="minorHAnsi" w:hAnsiTheme="minorHAnsi" w:cstheme="minorHAnsi"/>
          <w:sz w:val="22"/>
          <w:szCs w:val="22"/>
        </w:rPr>
        <w:t>wzór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7A6789" w:rsidRPr="003B7A7E" w:rsidRDefault="007A6789" w:rsidP="007A678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 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……………………………………………………………………………………………………………………..,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B7A7E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3B7A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2018 r. poz. 1986 )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trybie przetargu nieograniczonego, zawarto umowę następującej treści:</w:t>
      </w:r>
    </w:p>
    <w:p w:rsidR="007A6789" w:rsidRPr="003B7A7E" w:rsidRDefault="007A6789" w:rsidP="002B65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1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7A6789" w:rsidRPr="003B7A7E" w:rsidRDefault="007A6789" w:rsidP="003B7A7E">
      <w:pPr>
        <w:pStyle w:val="Akapitzlist"/>
        <w:widowControl w:val="0"/>
        <w:numPr>
          <w:ilvl w:val="0"/>
          <w:numId w:val="14"/>
        </w:numPr>
        <w:suppressAutoHyphens/>
        <w:ind w:left="357" w:hanging="357"/>
        <w:jc w:val="both"/>
        <w:rPr>
          <w:rFonts w:cstheme="minorHAnsi"/>
        </w:rPr>
      </w:pPr>
      <w:r w:rsidRPr="003B7A7E">
        <w:rPr>
          <w:rFonts w:cstheme="minorHAnsi"/>
        </w:rPr>
        <w:t>Przedmiotem umowy jest dostawa fabrycznie nowego/nowych*, urządzeń</w:t>
      </w:r>
      <w:r w:rsidR="00F32B16">
        <w:rPr>
          <w:rFonts w:cstheme="minorHAnsi"/>
        </w:rPr>
        <w:t xml:space="preserve"> – pomocy dydaktycznych </w:t>
      </w:r>
    </w:p>
    <w:p w:rsidR="00F32B16" w:rsidRDefault="007A6789" w:rsidP="00F32B1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o właściwościach i wyposażeniu zgodnym z opisem zawartym w Opisie przedmiotu zamówienia na: „</w:t>
      </w:r>
      <w:r w:rsidR="00F32B16">
        <w:rPr>
          <w:rFonts w:asciiTheme="minorHAnsi" w:hAnsiTheme="minorHAnsi" w:cstheme="minorHAnsi"/>
          <w:b/>
          <w:sz w:val="22"/>
          <w:szCs w:val="22"/>
        </w:rPr>
        <w:t>dostawa</w:t>
      </w:r>
      <w:r w:rsidR="00F32B16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2B16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F32B16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2B16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F32B16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</w:t>
      </w:r>
      <w:r w:rsidR="002B65F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32B16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w Gołdapi w związku z realizacją projektu </w:t>
      </w:r>
      <w:r w:rsidR="00F32B16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F32B16">
        <w:rPr>
          <w:rFonts w:asciiTheme="minorHAnsi" w:hAnsiTheme="minorHAnsi" w:cstheme="minorHAnsi"/>
          <w:b/>
          <w:sz w:val="22"/>
          <w:szCs w:val="22"/>
        </w:rPr>
        <w:t>K</w:t>
      </w:r>
      <w:r w:rsidR="00F32B16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F32B16">
        <w:rPr>
          <w:rFonts w:asciiTheme="minorHAnsi" w:hAnsiTheme="minorHAnsi" w:cstheme="minorHAnsi"/>
          <w:b/>
          <w:sz w:val="22"/>
          <w:szCs w:val="22"/>
        </w:rPr>
        <w:t>ą</w:t>
      </w:r>
      <w:r w:rsidR="00F32B16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F32B16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2B16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F32B16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F32B16">
        <w:rPr>
          <w:rFonts w:asciiTheme="minorHAnsi" w:hAnsiTheme="minorHAnsi" w:cstheme="minorHAnsi"/>
          <w:b/>
          <w:sz w:val="22"/>
          <w:szCs w:val="22"/>
        </w:rPr>
        <w:t>”</w:t>
      </w:r>
    </w:p>
    <w:p w:rsidR="007A6789" w:rsidRPr="003B7A7E" w:rsidRDefault="007A6789" w:rsidP="00F32B16">
      <w:pPr>
        <w:spacing w:line="276" w:lineRule="auto"/>
        <w:ind w:firstLine="357"/>
        <w:contextualSpacing/>
        <w:jc w:val="both"/>
        <w:rPr>
          <w:rFonts w:cstheme="minorHAnsi"/>
          <w:b/>
        </w:rPr>
      </w:pPr>
      <w:r w:rsidRPr="003B7A7E">
        <w:rPr>
          <w:rFonts w:cstheme="minorHAnsi"/>
        </w:rPr>
        <w:t xml:space="preserve">Szczegółowy zakres przedmiotu umowy określony został w: </w:t>
      </w:r>
    </w:p>
    <w:p w:rsidR="003B7A7E" w:rsidRPr="003B7A7E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opisie przedmiotu zamówienia,  stanowiącym </w:t>
      </w:r>
      <w:r w:rsidRPr="003B7A7E">
        <w:rPr>
          <w:rFonts w:cstheme="minorHAnsi"/>
          <w:b/>
        </w:rPr>
        <w:t>załącznik nr 1</w:t>
      </w:r>
      <w:r w:rsidRPr="003B7A7E">
        <w:rPr>
          <w:rFonts w:cstheme="minorHAnsi"/>
        </w:rPr>
        <w:t xml:space="preserve"> ze SIWZ stan</w:t>
      </w:r>
      <w:r w:rsidR="003B7A7E" w:rsidRPr="003B7A7E">
        <w:rPr>
          <w:rFonts w:cstheme="minorHAnsi"/>
        </w:rPr>
        <w:t xml:space="preserve">owiącej załącznik do niniejszej </w:t>
      </w:r>
      <w:r w:rsidRPr="003B7A7E">
        <w:rPr>
          <w:rFonts w:cstheme="minorHAnsi"/>
        </w:rPr>
        <w:t xml:space="preserve">umowy, </w:t>
      </w:r>
    </w:p>
    <w:p w:rsidR="007A6789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ofercie Wykonawcy z dnia …………………..2019r. złożonej w postępowaniu o udzielenie zamówienia publicznego na dostawę urządzeń ww.   stanowiącej </w:t>
      </w:r>
      <w:r w:rsidRPr="003B7A7E">
        <w:rPr>
          <w:rFonts w:cstheme="minorHAnsi"/>
          <w:b/>
        </w:rPr>
        <w:t>załącznik nr 2</w:t>
      </w:r>
      <w:r w:rsidRPr="003B7A7E">
        <w:rPr>
          <w:rFonts w:cstheme="minorHAnsi"/>
        </w:rPr>
        <w:t xml:space="preserve"> ze SIWZ stanowiącej załącznik do niniejszej umowy. </w:t>
      </w:r>
    </w:p>
    <w:p w:rsidR="007A6789" w:rsidRDefault="003B7A7E" w:rsidP="003B7A7E">
      <w:pPr>
        <w:ind w:right="289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3.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oświadcza, że przedmiot umowy jest fabrycznie nowy, kompletny, wolny od wad prawnych, konstrukcyjnych, materiałowych i wykonawczych oraz sprawny technicznie.</w:t>
      </w:r>
    </w:p>
    <w:p w:rsidR="007A6789" w:rsidRPr="003B7A7E" w:rsidRDefault="003B7A7E" w:rsidP="003B7A7E">
      <w:pPr>
        <w:tabs>
          <w:tab w:val="left" w:pos="840"/>
        </w:tabs>
        <w:ind w:right="289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cstheme="minorHAnsi"/>
        </w:rPr>
        <w:t xml:space="preserve"> 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zobowiązuje się przenieść na Zamawiającego własność i wydać mu fabrycznie nowy przedmiot umowy.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§2 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Wartość zamówienia </w:t>
      </w:r>
    </w:p>
    <w:p w:rsidR="007A6789" w:rsidRPr="003B7A7E" w:rsidRDefault="007A6789" w:rsidP="003B7A7E">
      <w:pPr>
        <w:ind w:right="292"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802C6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uppressAutoHyphens/>
        <w:ind w:left="0" w:right="28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Całkowita wartość umowy zostaje określona na kwotę: </w:t>
      </w:r>
    </w:p>
    <w:p w:rsidR="007A6789" w:rsidRPr="003B7A7E" w:rsidRDefault="002C3052" w:rsidP="002C3052">
      <w:pPr>
        <w:ind w:left="340" w:right="292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</w:t>
      </w:r>
      <w:r w:rsidR="007A6789" w:rsidRPr="003B7A7E">
        <w:rPr>
          <w:rFonts w:asciiTheme="minorHAnsi" w:hAnsiTheme="minorHAnsi" w:cstheme="minorHAnsi"/>
          <w:sz w:val="22"/>
          <w:szCs w:val="22"/>
        </w:rPr>
        <w:t>brutto………………</w:t>
      </w:r>
      <w:r>
        <w:rPr>
          <w:rFonts w:asciiTheme="minorHAnsi" w:hAnsiTheme="minorHAnsi" w:cstheme="minorHAnsi"/>
          <w:sz w:val="22"/>
          <w:szCs w:val="22"/>
        </w:rPr>
        <w:t>..……….</w:t>
      </w:r>
      <w:r w:rsidR="007A6789" w:rsidRPr="003B7A7E">
        <w:rPr>
          <w:rFonts w:asciiTheme="minorHAnsi" w:hAnsiTheme="minorHAnsi" w:cstheme="minorHAnsi"/>
          <w:sz w:val="22"/>
          <w:szCs w:val="22"/>
        </w:rPr>
        <w:t xml:space="preserve">zł (słownie złotych brutto: 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……………………………………………………………………….., w tym netto……………………….oraz podatek VAT ……………………………………………………i </w:t>
      </w:r>
      <w:r w:rsidR="007A6789" w:rsidRPr="003B7A7E">
        <w:rPr>
          <w:rFonts w:asciiTheme="minorHAnsi" w:hAnsiTheme="minorHAnsi" w:cstheme="minorHAnsi"/>
          <w:sz w:val="22"/>
          <w:szCs w:val="22"/>
        </w:rPr>
        <w:t xml:space="preserve">zawiera wszystkie składniki cenotwórcze, w tym obejmuje wszelkie koszty związane z realizacją niniejszego przedmiotu zamówienia, w tym również koszt dostawy, transportu.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:rsidR="007A6789" w:rsidRPr="003B7A7E" w:rsidRDefault="007A6789" w:rsidP="00802C64">
      <w:pPr>
        <w:ind w:left="340" w:hanging="340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§ 3</w:t>
      </w:r>
    </w:p>
    <w:p w:rsidR="007A6789" w:rsidRPr="003B7A7E" w:rsidRDefault="007A6789" w:rsidP="00802C64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7A6789" w:rsidRPr="003B7A7E" w:rsidRDefault="007A6789" w:rsidP="007A6789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Podstawą do wystawienia faktur będzie podpisany przez Zamawiającego protokół odbioru przedmiotu umowy wraz z pełną dokumentacją.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Dane do wystawienia    faktury   - nabywca: Powiat Gołdapski ul. Krótka 1, 19-500 Gołdap, REGON: 519634600, NIP: 847-15-16-948 realizator/odbiorca: Starostwo Powiatowe, ul. Krótka 1, 19-500 Gołdap.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7A6789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F32B16" w:rsidRPr="00F32B16" w:rsidRDefault="007A6789" w:rsidP="00F32B16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2B16">
        <w:rPr>
          <w:rFonts w:asciiTheme="minorHAnsi" w:hAnsiTheme="minorHAnsi" w:cstheme="minorHAnsi"/>
          <w:color w:val="000000"/>
          <w:sz w:val="22"/>
          <w:szCs w:val="22"/>
          <w:lang w:bidi="pl-PL"/>
        </w:rPr>
        <w:t>Zap</w:t>
      </w:r>
      <w:r w:rsidRPr="00F32B16">
        <w:rPr>
          <w:rFonts w:asciiTheme="minorHAnsi" w:hAnsiTheme="minorHAnsi" w:cstheme="minorHAnsi"/>
          <w:color w:val="000000"/>
          <w:sz w:val="22"/>
          <w:szCs w:val="22"/>
        </w:rPr>
        <w:t xml:space="preserve">łata nastąpi w formie przelewu na rachunek wskazany </w:t>
      </w:r>
      <w:r w:rsidRPr="00F32B1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fakturze w terminie </w:t>
      </w:r>
      <w:r w:rsidR="00F32B16" w:rsidRPr="00F32B1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14 </w:t>
      </w:r>
      <w:r w:rsidRPr="00F32B16">
        <w:rPr>
          <w:rFonts w:asciiTheme="minorHAnsi" w:hAnsiTheme="minorHAnsi" w:cstheme="minorHAnsi"/>
          <w:b/>
          <w:color w:val="000000"/>
          <w:sz w:val="22"/>
          <w:szCs w:val="22"/>
        </w:rPr>
        <w:t>dni</w:t>
      </w:r>
      <w:r w:rsidRPr="00F32B16">
        <w:rPr>
          <w:rFonts w:asciiTheme="minorHAnsi" w:hAnsiTheme="minorHAnsi" w:cstheme="minorHAnsi"/>
          <w:color w:val="000000"/>
          <w:sz w:val="22"/>
          <w:szCs w:val="22"/>
        </w:rPr>
        <w:t xml:space="preserve"> od daty otrzymania przez Zamawiającego prawidłowo wystawionej faktury, z wyjątkiem sytuacji przewidzianej w §5 ust. 5 i ust. 6, gdzie 30-dniowy termin płatności liczony będzie od daty prawidłowego wykonania dostawy poprzez dostarczenie </w:t>
      </w:r>
      <w:r w:rsidR="00F32B16" w:rsidRPr="00F32B16">
        <w:rPr>
          <w:rFonts w:asciiTheme="minorHAnsi" w:hAnsiTheme="minorHAnsi" w:cstheme="minorHAnsi"/>
          <w:color w:val="000000"/>
          <w:sz w:val="22"/>
          <w:szCs w:val="22"/>
        </w:rPr>
        <w:t xml:space="preserve">przedmiotu umowy wolnego od wad, pod warunkiem otrzymania środków na realizację  projektu z   Instytucji </w:t>
      </w:r>
      <w:r w:rsidR="00F32B1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32B16" w:rsidRPr="00F32B16">
        <w:rPr>
          <w:rFonts w:asciiTheme="minorHAnsi" w:hAnsiTheme="minorHAnsi" w:cstheme="minorHAnsi"/>
          <w:color w:val="000000"/>
          <w:sz w:val="22"/>
          <w:szCs w:val="22"/>
        </w:rPr>
        <w:t xml:space="preserve">ośredniczącej. </w:t>
      </w:r>
      <w:r w:rsidR="00F32B16" w:rsidRPr="00F32B16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>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odsetki).</w:t>
      </w:r>
    </w:p>
    <w:p w:rsidR="00F32B16" w:rsidRPr="00F32B16" w:rsidRDefault="00F32B16" w:rsidP="00F32B16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6789" w:rsidRPr="00F32B16">
        <w:rPr>
          <w:rFonts w:asciiTheme="minorHAnsi" w:hAnsiTheme="minorHAnsi" w:cstheme="minorHAnsi"/>
          <w:color w:val="000000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 Wykonawca nie może bez pisemnej zgody Zamawiającego powierzyć podmiotowi trzeciemu wykonywania zobowiązań wynikających z niniejszej umowy.</w:t>
      </w:r>
      <w:r w:rsidR="007A6789" w:rsidRPr="00F32B16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7A6789" w:rsidRPr="003B7A7E" w:rsidRDefault="007A6789" w:rsidP="00F32B16">
      <w:pPr>
        <w:widowControl w:val="0"/>
        <w:tabs>
          <w:tab w:val="left" w:pos="426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4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Termin realizacji i wydanie przedmiotu umowy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Wykonawca zobowiązuje się dostarczyć przedmiot umowy w terminie do </w:t>
      </w:r>
      <w:r w:rsidR="00802C64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3B7A7E">
        <w:rPr>
          <w:rFonts w:asciiTheme="minorHAnsi" w:hAnsiTheme="minorHAnsi" w:cstheme="minorHAnsi"/>
          <w:sz w:val="22"/>
          <w:szCs w:val="22"/>
        </w:rPr>
        <w:t xml:space="preserve">od podpisania umowy. O dokładnym terminie odbioru Wykonawca poinformuje  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telefonicznie Zamawiającego przynajmniej na 2 dni przed planowanym odbiorem.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Wydanie przedmiotu umowy Zamawiającemu nastąpi na podstawie podpisanego przez przedstawicieli obu stron protokołu zdawczo-odbiorczego. 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§5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Warunki dostawy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lastRenderedPageBreak/>
        <w:t>Przedmiot umowy określony w §1 Wykonawca zobowiązuje się dostarczyć na swój koszt i ryzyko na adres: Zespoł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Zawodowych w Gołdapi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F32B16">
        <w:rPr>
          <w:rFonts w:asciiTheme="minorHAnsi" w:hAnsiTheme="minorHAnsi" w:cstheme="minorHAnsi"/>
          <w:color w:val="000000"/>
          <w:sz w:val="22"/>
          <w:szCs w:val="22"/>
        </w:rPr>
        <w:t xml:space="preserve">Jaćwieska 14,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 19-500 Gołdap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, w godzinach pracy Zespołu 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 Zawodowych.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Wykonawca, przy dostawie dołączy do przedmiotu umowy karty gwarancyjne oraz instrukcję obsługi.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Ilościowego i technicznego odbioru przedmiotu umowy dokona upoważniony przedstawiciel Zamawiającego.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Zamawiający dokona protokolarnego odbioru przedmiotu umowy pod względem ilościowym oraz technicznym/jakościowym. Odbiór ilościowy będzie polegał na sprawdzeniu zgodności ilości i rodzaju dostarczonego towaru z umową, zaś odbiór techniczny/jakościowy na sprawdzeniu zgodności dostarczonego towaru z opisem przedmiotu zamówienia i złożoną ofertą.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przypadku, w którym Zamawiający podczas odbioru stwierdzi niezgodność towaru z ofertą Wykonawcy, wymogami zawartymi w SIWZ – Załączniku Nr .......................do niniejszej umowy, Zamawiający może odmówić przyjęcia dostawy do czasu dostarczenia towaru nie dotkniętego wadami. 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ponosi odpowiedzialność za wszelkie szkody, w tym przypadkową utratę lub uszkodzenie przedmiotu umowy do czasu jego wydania Zamawiającemu.</w:t>
      </w:r>
    </w:p>
    <w:p w:rsidR="007A6789" w:rsidRPr="002B65F2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zgłosi Zamawiającemu (osoba kontaktowa) gotowość dostarczenia sprzętu z co najmniej dwudniowym wyprzedzeniem, podając proponowaną datę jego dostarczenia i montażu.</w:t>
      </w:r>
    </w:p>
    <w:p w:rsidR="002B65F2" w:rsidRPr="003B7A7E" w:rsidRDefault="002B65F2" w:rsidP="002B65F2">
      <w:pPr>
        <w:widowControl w:val="0"/>
        <w:tabs>
          <w:tab w:val="left" w:pos="426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Pr="002B65F2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65F2">
        <w:rPr>
          <w:rFonts w:asciiTheme="minorHAnsi" w:hAnsiTheme="minorHAnsi" w:cstheme="minorHAnsi"/>
          <w:b/>
          <w:sz w:val="22"/>
          <w:szCs w:val="22"/>
        </w:rPr>
        <w:t xml:space="preserve">§ 6 </w:t>
      </w:r>
      <w:r w:rsidRPr="002B65F2">
        <w:rPr>
          <w:rFonts w:asciiTheme="minorHAnsi" w:hAnsiTheme="minorHAnsi" w:cstheme="minorHAnsi"/>
          <w:b/>
          <w:sz w:val="22"/>
          <w:szCs w:val="22"/>
        </w:rPr>
        <w:br/>
        <w:t>Warunki gwarancji i serwisu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8426F6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Przedmiot umowy opisany w § 1 objęty jest </w:t>
      </w:r>
      <w:r w:rsidRPr="003B7A7E">
        <w:rPr>
          <w:rFonts w:asciiTheme="minorHAnsi" w:hAnsiTheme="minorHAnsi" w:cstheme="minorHAnsi"/>
          <w:b/>
          <w:sz w:val="22"/>
          <w:szCs w:val="22"/>
        </w:rPr>
        <w:t>gwarancją jakości udzieloną:………….msc.*</w:t>
      </w:r>
      <w:r w:rsidRPr="003B7A7E">
        <w:rPr>
          <w:rFonts w:asciiTheme="minorHAnsi" w:hAnsiTheme="minorHAnsi" w:cstheme="minorHAnsi"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zobowiązuje się do bezpłatnego usuwania wad fizycznych przedmiotu umowy lub jego wymiany na wolny od wad, jeżeli wady te ujawnią się we wskazanym wyżej okresie.</w:t>
      </w:r>
    </w:p>
    <w:p w:rsidR="007A6789" w:rsidRPr="008426F6" w:rsidRDefault="007A6789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357" w:right="289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26F6">
        <w:rPr>
          <w:rFonts w:asciiTheme="minorHAnsi" w:hAnsiTheme="minorHAnsi" w:cstheme="minorHAnsi"/>
          <w:color w:val="000000"/>
          <w:sz w:val="22"/>
          <w:szCs w:val="22"/>
        </w:rPr>
        <w:t>Gwarancja rozpoczyna bieg od daty dokonania odbioru ilościowego i jakościowego bez zastrzeżeń.</w:t>
      </w:r>
    </w:p>
    <w:p w:rsidR="00F32B16" w:rsidRPr="008426F6" w:rsidRDefault="00F32B16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8426F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rozpatrzy „protokół reklamacji” w terminie 14 dni kalendarzowych, licząc od daty jego otrzymania.</w:t>
      </w:r>
    </w:p>
    <w:p w:rsidR="00F32B16" w:rsidRPr="008426F6" w:rsidRDefault="00F32B16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8426F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stwierdzenia w okresie gwarancji wad fizycznych w dostarczonym towarze Wykonawca:</w:t>
      </w:r>
    </w:p>
    <w:p w:rsidR="00F32B16" w:rsidRPr="0004442D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przedłuży termin gwarancji towaru o czas, w ciągu, którego wskutek wady/niesprawności Zamawiający nie mógł z niego korzystać;</w:t>
      </w:r>
    </w:p>
    <w:p w:rsidR="00F32B16" w:rsidRPr="0004442D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usunie wadę w terminie 21 dni licząc od daty otrzymania „protokołu reklamacji”;</w:t>
      </w:r>
    </w:p>
    <w:p w:rsidR="00F32B16" w:rsidRPr="0004442D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dostarczy towar wolny od wad na własny koszt do miejsca, w którym wadę ujawniono;</w:t>
      </w:r>
    </w:p>
    <w:p w:rsidR="00F32B16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braku możliwości usunięcia wad towaru Wykonawca wymieni go na nowy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terminie 30 dni licząc od daty otrzymania „protokołu reklamacji”. Wykonawca dokona wymiany bez żadnej dopłaty także w przypadku gdyby ceny towaru uległy zmianie.</w:t>
      </w:r>
    </w:p>
    <w:p w:rsidR="00F32B16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8426F6">
        <w:rPr>
          <w:rFonts w:eastAsia="Calibri" w:cstheme="minorHAnsi"/>
          <w:bCs/>
        </w:rPr>
        <w:t xml:space="preserve">Dostarczony przez Wykonawcę towar, o których mowa w ust. </w:t>
      </w:r>
      <w:r w:rsidR="008426F6">
        <w:rPr>
          <w:rFonts w:eastAsia="Calibri" w:cstheme="minorHAnsi"/>
          <w:bCs/>
        </w:rPr>
        <w:t>4</w:t>
      </w:r>
      <w:r w:rsidRPr="008426F6">
        <w:rPr>
          <w:rFonts w:eastAsia="Calibri" w:cstheme="minorHAnsi"/>
          <w:bCs/>
        </w:rPr>
        <w:t xml:space="preserve"> lit. d) podlegać będzie ponownemu odbiorowi ilościowemu i jakościowemu. </w:t>
      </w:r>
    </w:p>
    <w:p w:rsidR="00F32B16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8426F6">
        <w:rPr>
          <w:rFonts w:eastAsia="Calibri" w:cstheme="minorHAnsi"/>
          <w:bCs/>
        </w:rPr>
        <w:t>Jeżeli Wykonawca nie uzna reklamacji rozstrzygnięcie w sprawie nastąpi w oparciu</w:t>
      </w:r>
      <w:r w:rsidRPr="008426F6">
        <w:rPr>
          <w:rFonts w:eastAsia="Calibri" w:cstheme="minorHAnsi"/>
          <w:bCs/>
        </w:rPr>
        <w:br/>
        <w:t>o powszechnie obowiązujące przepisy prawa.</w:t>
      </w:r>
    </w:p>
    <w:p w:rsidR="00F32B16" w:rsidRPr="008426F6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8426F6">
        <w:rPr>
          <w:rFonts w:eastAsia="Calibri" w:cstheme="minorHAnsi"/>
          <w:bCs/>
        </w:rPr>
        <w:t>Koszty usunięcia wad towaru w okresie gwarancji oraz koszty transportu</w:t>
      </w:r>
      <w:r w:rsidRPr="008426F6">
        <w:rPr>
          <w:rFonts w:eastAsia="Calibri" w:cstheme="minorHAnsi"/>
          <w:bCs/>
        </w:rPr>
        <w:br/>
        <w:t>z tym związane ponosi Wykonawca.</w:t>
      </w:r>
    </w:p>
    <w:p w:rsidR="007A6789" w:rsidRPr="003B7A7E" w:rsidRDefault="007A6789" w:rsidP="007A6789">
      <w:pPr>
        <w:tabs>
          <w:tab w:val="left" w:pos="284"/>
        </w:tabs>
        <w:ind w:left="284" w:right="292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§ 7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Kary umowne </w:t>
      </w:r>
    </w:p>
    <w:p w:rsidR="007A6789" w:rsidRPr="003B7A7E" w:rsidRDefault="007A6789" w:rsidP="007A6789">
      <w:pPr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zapłaci karę umowną za powstałą z winy Zamawiającego zwłokę w zapłacie za przedmiot umowy lub jego odpowiednią część w wysokości odsetek ustawowych za opóźnienie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zapłaci Zamawiającemu karę umowną za odstąpienie od umowy z winy Wykonawcy </w:t>
      </w:r>
      <w:r w:rsidR="002B65F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wysokości 20% ceny całkowitej brutto określonej w § 2. W razie częściowego odstąpienia od umowy kara umowna będzie naliczona od wartości tej części zamówienia od której </w:t>
      </w:r>
      <w:r w:rsidR="001445CB" w:rsidRPr="003B7A7E">
        <w:rPr>
          <w:rFonts w:asciiTheme="minorHAnsi" w:hAnsiTheme="minorHAnsi" w:cstheme="minorHAnsi"/>
          <w:color w:val="000000"/>
          <w:sz w:val="22"/>
          <w:szCs w:val="22"/>
        </w:rPr>
        <w:t>odstąpiono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 zwłokę w dostarczeniu przedmiotu umowy lub jego poszczególnej części w wyznaczonym terminie lub zwłokę w usunięciu wad Wykonawca zapłaci karę umowną w wysokości 0,2% ceny całkowitej brutto przedmiotu umowy lub jego odpowiedniej części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ma prawo potrącania kar umownych z należnego Wykonawcy wynagrodzenia, po uprzednim wystawieniu noty obciążeniowej. Wykonawca wyraża zgodę na potrącenie kar umownych z przysługującego mu wynagrodzenia bez dodatkowego wezwania.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Odstąpienie od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Oprócz przyczyn wynikających z obowiązujących przepisów, Zamawiającemu przysługuje prawo odstąpienia od umowy gdy: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wykonuje umowę niezgodnie z jej warunkami, w szczególności nie zachowuje właściwej jakości oraz terminów określonych w §4 oraz w §5 ust. 5 niniejszej umowy;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wystąpią okoliczności powodujące, że wykonanie umowy nie leży w interesie publicznym, w takim przypadku Wykonawca uprawniony jest do otrzymania zapłaty za wykonaną część umowy.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następuje z chwilą pisemnego zawiadomienia o przyczynie odstąpienia od umowy. Oświadczenie o odstąpieniu od umowy może zostać złożone w terminie 30 dni od dnia powzięcia wiadomości o przyczynie odstąpienia.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nie pozbawia Zamawiającego prawa do żądania kar umownych.</w:t>
      </w:r>
    </w:p>
    <w:p w:rsidR="007A6789" w:rsidRPr="003B7A7E" w:rsidRDefault="007A6789" w:rsidP="007A678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9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Rozstrzyganie sporów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7A6789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przepisy kodeksu cywilnego przy jednoczesnym przestrzeganiu postanowień Ustawy z dnia 29 stycznia 2004r. – Prawo zamówień publicznych. </w:t>
      </w:r>
    </w:p>
    <w:p w:rsidR="002B65F2" w:rsidRDefault="002B65F2" w:rsidP="002B65F2">
      <w:pPr>
        <w:widowControl w:val="0"/>
        <w:tabs>
          <w:tab w:val="left" w:pos="426"/>
        </w:tabs>
        <w:suppressAutoHyphens/>
        <w:ind w:left="426"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2B65F2" w:rsidRDefault="002B65F2" w:rsidP="002B65F2">
      <w:pPr>
        <w:widowControl w:val="0"/>
        <w:tabs>
          <w:tab w:val="left" w:pos="426"/>
        </w:tabs>
        <w:suppressAutoHyphens/>
        <w:ind w:left="426"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2B65F2" w:rsidRPr="003B7A7E" w:rsidRDefault="002B65F2" w:rsidP="002B65F2">
      <w:pPr>
        <w:widowControl w:val="0"/>
        <w:tabs>
          <w:tab w:val="left" w:pos="426"/>
        </w:tabs>
        <w:suppressAutoHyphens/>
        <w:ind w:left="426"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§ 10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Zmiany lub uzupełnienia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zmiany postanowień umowy w przypadku: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oferty, na podstawie której był dokonany wybór Wykonawcy;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gdy nastąpi zmiana powszechnie obowiązujących przepisów prawa w zakresie mającym wpływ na realizację umowy, w tym zmiana stawki podatku od towarów i usług na asortyment stanowiący przedmiot umowy.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Zmiany umowy mogą nastąpić wyłącznie w formie pisemnego aneksu pod rygorem nieważności za zgodą obu stron. Zmiany umowy nie mogą naruszać postanowień zawartych w art. 144 ustawy. Strona występująca o zmianę postanowień umowy zobowiązana jest do udokumentowania zaistnienia okoliczności, o których mowa w §10 ust. 1.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Wniosek o zmianę postanowień umowy musi być wyrażony na piśmie.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11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Forma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Umowę sporządzono w dwóch jednobrzmiących egzemplarzach – po jednym dla każdej ze stron.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Załączniki do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Załączniki stanowiące integralną część umowy: </w:t>
      </w:r>
    </w:p>
    <w:p w:rsidR="001445CB" w:rsidRPr="001445CB" w:rsidRDefault="007A6789" w:rsidP="001445CB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a) SIWZ  dla postępowania o udzielenie zamówienia na </w:t>
      </w:r>
    </w:p>
    <w:p w:rsidR="007A6789" w:rsidRPr="003B7A7E" w:rsidRDefault="001445CB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b) Oferta Wykonawcy z dnia …………….. złożona w postępowaniu o udzielenie zamówienia 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publicznego 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2B65F2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2B65F2">
        <w:rPr>
          <w:rFonts w:asciiTheme="minorHAnsi" w:hAnsiTheme="minorHAnsi" w:cstheme="minorHAnsi"/>
          <w:b/>
          <w:sz w:val="22"/>
          <w:szCs w:val="22"/>
        </w:rPr>
        <w:t xml:space="preserve">         ZAMAWIAJĄCY                                                                                WYKONAWCA </w:t>
      </w:r>
    </w:p>
    <w:bookmarkEnd w:id="0"/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9C20FF" w:rsidRPr="003B7A7E" w:rsidRDefault="009C20FF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9C20FF" w:rsidRPr="003B7A7E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A1" w:rsidRDefault="008C65A1" w:rsidP="00567E04">
      <w:r>
        <w:separator/>
      </w:r>
    </w:p>
  </w:endnote>
  <w:endnote w:type="continuationSeparator" w:id="0">
    <w:p w:rsidR="008C65A1" w:rsidRDefault="008C65A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A1" w:rsidRDefault="008C65A1" w:rsidP="00567E04">
      <w:r>
        <w:separator/>
      </w:r>
    </w:p>
  </w:footnote>
  <w:footnote w:type="continuationSeparator" w:id="0">
    <w:p w:rsidR="008C65A1" w:rsidRDefault="008C65A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11111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0"/>
        <w:lang w:val="pl-PL"/>
      </w:rPr>
    </w:lvl>
  </w:abstractNum>
  <w:abstractNum w:abstractNumId="13" w15:restartNumberingAfterBreak="0">
    <w:nsid w:val="0E6A3D9B"/>
    <w:multiLevelType w:val="hybridMultilevel"/>
    <w:tmpl w:val="28780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872"/>
    <w:multiLevelType w:val="hybridMultilevel"/>
    <w:tmpl w:val="5694F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3563"/>
    <w:multiLevelType w:val="hybridMultilevel"/>
    <w:tmpl w:val="2240672A"/>
    <w:lvl w:ilvl="0" w:tplc="225EB6FC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F251E8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1DE1D07"/>
    <w:multiLevelType w:val="hybridMultilevel"/>
    <w:tmpl w:val="CA5CD3BA"/>
    <w:lvl w:ilvl="0" w:tplc="7B9EDF1C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1" w15:restartNumberingAfterBreak="0">
    <w:nsid w:val="7B5958A8"/>
    <w:multiLevelType w:val="hybridMultilevel"/>
    <w:tmpl w:val="594AFE8A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19"/>
  </w:num>
  <w:num w:numId="18">
    <w:abstractNumId w:val="2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45CB"/>
    <w:rsid w:val="001478F2"/>
    <w:rsid w:val="00152D43"/>
    <w:rsid w:val="00161699"/>
    <w:rsid w:val="00162657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B65F2"/>
    <w:rsid w:val="002C3052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7A7E"/>
    <w:rsid w:val="003E1D33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6789"/>
    <w:rsid w:val="007B2F38"/>
    <w:rsid w:val="007C0117"/>
    <w:rsid w:val="007C1FFD"/>
    <w:rsid w:val="007E119B"/>
    <w:rsid w:val="007E2C24"/>
    <w:rsid w:val="007E52D0"/>
    <w:rsid w:val="007F3D48"/>
    <w:rsid w:val="00802C64"/>
    <w:rsid w:val="00806BCE"/>
    <w:rsid w:val="00815D44"/>
    <w:rsid w:val="00823914"/>
    <w:rsid w:val="008426F6"/>
    <w:rsid w:val="00852544"/>
    <w:rsid w:val="008A0297"/>
    <w:rsid w:val="008C65A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703CA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32B16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styleId="Numerstrony">
    <w:name w:val="page number"/>
    <w:basedOn w:val="Domylnaczcionkaakapitu"/>
    <w:rsid w:val="007A6789"/>
  </w:style>
  <w:style w:type="character" w:styleId="Pogrubienie">
    <w:name w:val="Strong"/>
    <w:qFormat/>
    <w:rsid w:val="007A6789"/>
    <w:rPr>
      <w:b/>
      <w:bCs/>
    </w:rPr>
  </w:style>
  <w:style w:type="character" w:customStyle="1" w:styleId="pojedynczapozycja">
    <w:name w:val="pojedyncza_pozycja"/>
    <w:basedOn w:val="Domylnaczcionkaakapitu"/>
    <w:rsid w:val="007A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9</cp:revision>
  <cp:lastPrinted>2018-07-10T13:04:00Z</cp:lastPrinted>
  <dcterms:created xsi:type="dcterms:W3CDTF">2019-01-28T08:09:00Z</dcterms:created>
  <dcterms:modified xsi:type="dcterms:W3CDTF">2019-06-10T13:37:00Z</dcterms:modified>
</cp:coreProperties>
</file>