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AD4" w:rsidRDefault="00223AD4" w:rsidP="00223AD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Załącznik Nr 1 </w:t>
      </w:r>
    </w:p>
    <w:p w:rsidR="00223AD4" w:rsidRDefault="005323A0" w:rsidP="00223AD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 O R M U L A R Z  O F E R T OWY</w:t>
      </w:r>
      <w:bookmarkStart w:id="0" w:name="_GoBack"/>
      <w:bookmarkEnd w:id="0"/>
    </w:p>
    <w:p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Przystępując do udziału w postępowaniu o udzielenie zamówienia publicznego na </w:t>
      </w:r>
      <w:r>
        <w:rPr>
          <w:rFonts w:ascii="Times New Roman" w:hAnsi="Times New Roman" w:cs="Times New Roman"/>
          <w:b/>
          <w:bCs/>
        </w:rPr>
        <w:t xml:space="preserve">obsługę bankową budżetu Powiatu Gołdapskiego </w:t>
      </w:r>
      <w:r>
        <w:rPr>
          <w:rFonts w:ascii="Times New Roman" w:hAnsi="Times New Roman" w:cs="Times New Roman"/>
        </w:rPr>
        <w:t>składamy następującą ofertę:</w:t>
      </w:r>
    </w:p>
    <w:p w:rsidR="00223AD4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obsługi bankowej </w:t>
      </w:r>
      <w:r>
        <w:rPr>
          <w:rFonts w:ascii="Times New Roman" w:hAnsi="Times New Roman" w:cs="Times New Roman"/>
          <w:b/>
          <w:bCs/>
        </w:rPr>
        <w:t xml:space="preserve">[CB] </w:t>
      </w:r>
      <w:r>
        <w:rPr>
          <w:rFonts w:ascii="Times New Roman" w:hAnsi="Times New Roman" w:cs="Times New Roman"/>
        </w:rPr>
        <w:t>budżetu Powiatu Gołdapskiego, wynikającą z przedstawionej poniżej kalkulacji, wynosi łącznie brutto ………………………… zł</w:t>
      </w:r>
    </w:p>
    <w:p w:rsidR="00223AD4" w:rsidRDefault="00223AD4" w:rsidP="00223AD4">
      <w:pPr>
        <w:pStyle w:val="Default"/>
        <w:spacing w:line="360" w:lineRule="auto"/>
        <w:rPr>
          <w:sz w:val="23"/>
          <w:szCs w:val="23"/>
        </w:rPr>
      </w:pPr>
    </w:p>
    <w:tbl>
      <w:tblPr>
        <w:tblW w:w="5000" w:type="pct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856"/>
        <w:gridCol w:w="1653"/>
        <w:gridCol w:w="1166"/>
        <w:gridCol w:w="1320"/>
        <w:gridCol w:w="1537"/>
      </w:tblGrid>
      <w:tr w:rsidR="00223AD4" w:rsidTr="00975C77">
        <w:trPr>
          <w:trHeight w:val="2025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905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Czynności bankowe</w:t>
            </w:r>
          </w:p>
        </w:tc>
        <w:tc>
          <w:tcPr>
            <w:tcW w:w="1681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185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Przewi-dywana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ilość w okresie realizacji zamówienia</w:t>
            </w:r>
          </w:p>
        </w:tc>
        <w:tc>
          <w:tcPr>
            <w:tcW w:w="1342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(cena jednostkowa, prowizja % )</w:t>
            </w:r>
          </w:p>
        </w:tc>
        <w:tc>
          <w:tcPr>
            <w:tcW w:w="156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 czynności w okresie obowiązywania umowy (iloczyn kolumn 4 i 5)</w:t>
            </w:r>
          </w:p>
        </w:tc>
      </w:tr>
      <w:tr w:rsidR="00223AD4" w:rsidTr="00975C77">
        <w:trPr>
          <w:trHeight w:val="315"/>
        </w:trPr>
        <w:tc>
          <w:tcPr>
            <w:tcW w:w="526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05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1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85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2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Otwarcie rachunków bieżących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Otwarcie rachunków pomocniczych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rachunku bieżącego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0E5771" w:rsidRDefault="00223AD4" w:rsidP="00975C77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0E5771">
              <w:rPr>
                <w:rFonts w:ascii="Times New Roman" w:hAnsi="Times New Roman" w:cs="Times New Roman"/>
              </w:rPr>
              <w:t xml:space="preserve">         384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0E5771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rachunku pomocniczego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1872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Przelewy elektroniczne w tym samym banku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zł/przelew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12 460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Przelewy elektroniczne realizowane do innych banków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zł/przelew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44 964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Przelewy realizowane w formie papierowej w tym samym banku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45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Przelewy realizowane w formie papierowej do innego banku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975C77">
        <w:trPr>
          <w:trHeight w:val="345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Przelewy zagraniczne w walutach wymienialnych realizowane w formie papierowej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975C77">
        <w:trPr>
          <w:trHeight w:val="345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-przychodzące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975C77">
        <w:trPr>
          <w:trHeight w:val="345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- wychodzące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975C77">
        <w:trPr>
          <w:trHeight w:val="345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gotówkowe na rachunki w banku zamawiającego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zł/wpłata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42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 11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Wypłaty gotówkowe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zł/wypłata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1 029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Potwierdzenie stanu salda wyciągiem bankowym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zł/potwierdzenie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2 285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Wydanie książeczki czekowej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zł/blankiet czeku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552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systemu obsługi elektronicznej w Starostwie Powiatowym w Gołdapi oraz jednostkach organizacyjnych powiatu (wraz z przeszkoleniem pracowników)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645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Obsługa elektroniczna ww. systemu (miesięcznie za jedno stanowisko) m. in. serwis oprogramowania, </w:t>
            </w:r>
            <w:proofErr w:type="spellStart"/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upgrade</w:t>
            </w:r>
            <w:proofErr w:type="spellEnd"/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itp.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1 201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Opłata za przelew zagraniczny w walutach wymienialnych w wersji elektronicznej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 xml:space="preserve">-przychodzące 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-wychodzące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AD4" w:rsidRPr="00FC71E7" w:rsidRDefault="00223AD4" w:rsidP="00975C77">
            <w:pPr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Wydanie karty płatniczej do rachunku bieżącego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zł/sztuka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6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prowizji*/za przeprowadzone operacje karty płatniczej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hAnsi="Times New Roman" w:cs="Times New Roman"/>
              </w:rPr>
              <w:t>5 000 zł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Koszty prowizji* od wartości wpłat gotówkowych w formie: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 zł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-otwartej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 zł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-zamkniętej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 zł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Koszty prowizji* od wartości wypłat gotówkowych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5 000 zł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Zestawienie transakcji z karty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zł/zestawienie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555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Wydanie zaświadczeń i opinii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zł/zaświadczenia, opinie itp.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 xml:space="preserve">Wydanie narzędzia autoryzacyjnego ( np. </w:t>
            </w:r>
            <w:proofErr w:type="spellStart"/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tokena</w:t>
            </w:r>
            <w:proofErr w:type="spellEnd"/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 -jednego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RPr="008D75DF" w:rsidTr="00975C77">
        <w:trPr>
          <w:trHeight w:val="300"/>
        </w:trPr>
        <w:tc>
          <w:tcPr>
            <w:tcW w:w="52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 -kolejnego</w:t>
            </w:r>
          </w:p>
        </w:tc>
        <w:tc>
          <w:tcPr>
            <w:tcW w:w="168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1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:rsidTr="00975C77">
        <w:trPr>
          <w:trHeight w:val="550"/>
        </w:trPr>
        <w:tc>
          <w:tcPr>
            <w:tcW w:w="7639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Razem wartość obsługi bankowej (CB):</w:t>
            </w:r>
          </w:p>
        </w:tc>
        <w:tc>
          <w:tcPr>
            <w:tcW w:w="156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223AD4" w:rsidRDefault="00223AD4" w:rsidP="00223AD4">
      <w:pPr>
        <w:pStyle w:val="Default"/>
        <w:ind w:left="720"/>
        <w:rPr>
          <w:rFonts w:ascii="Times New Roman" w:hAnsi="Times New Roman" w:cs="Times New Roman"/>
        </w:rPr>
      </w:pPr>
    </w:p>
    <w:p w:rsidR="00223AD4" w:rsidRPr="0078091F" w:rsidRDefault="00223AD4" w:rsidP="00223AD4">
      <w:pPr>
        <w:pStyle w:val="Default"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* </w:t>
      </w:r>
      <w:r w:rsidRPr="007809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Uwaga – dla celów obliczenia kosztów prowizji* określonych w wierszach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18,19,20 </w:t>
      </w:r>
      <w:r w:rsidRPr="007809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należy przyjąć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przykładową </w:t>
      </w:r>
      <w:r w:rsidRPr="007809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wartość kwotową w wysokości 5 000,00 zł.  </w:t>
      </w:r>
    </w:p>
    <w:p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br/>
      </w:r>
    </w:p>
    <w:p w:rsidR="00223AD4" w:rsidRDefault="00223AD4" w:rsidP="00223AD4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br w:type="page"/>
      </w:r>
    </w:p>
    <w:p w:rsidR="00223AD4" w:rsidRDefault="00223AD4" w:rsidP="00223AD4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Oprocentowanie środków pieniężnych dla rachunku bieżącego i pomocniczych </w:t>
      </w:r>
      <w:r>
        <w:rPr>
          <w:rFonts w:ascii="Times New Roman" w:hAnsi="Times New Roman" w:cs="Times New Roman"/>
          <w:b/>
          <w:bCs/>
        </w:rPr>
        <w:t>[CL]</w:t>
      </w:r>
      <w:r>
        <w:rPr>
          <w:rFonts w:ascii="Times New Roman" w:hAnsi="Times New Roman" w:cs="Times New Roman"/>
        </w:rPr>
        <w:t xml:space="preserve">: </w:t>
      </w:r>
    </w:p>
    <w:p w:rsidR="00223AD4" w:rsidRDefault="00223AD4" w:rsidP="00223AD4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WIBID 1 M x R = ………………………………… </w:t>
      </w:r>
    </w:p>
    <w:p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gdzie WIBID 1M wynosi …………………….…… </w:t>
      </w:r>
    </w:p>
    <w:p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stała R wynosi …………………………..………… </w:t>
      </w:r>
    </w:p>
    <w:p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23AD4" w:rsidRDefault="00223AD4" w:rsidP="00223AD4">
      <w:pPr>
        <w:pStyle w:val="Lista"/>
        <w:numPr>
          <w:ilvl w:val="1"/>
          <w:numId w:val="2"/>
        </w:numPr>
        <w:spacing w:after="200" w:line="360" w:lineRule="auto"/>
        <w:ind w:left="540" w:hanging="540"/>
        <w:jc w:val="both"/>
        <w:rPr>
          <w:b/>
        </w:rPr>
      </w:pPr>
      <w:r>
        <w:rPr>
          <w:b/>
        </w:rPr>
        <w:t>Oświadczamy, że:</w:t>
      </w:r>
    </w:p>
    <w:p w:rsidR="00223AD4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załączamy projekt umowy zawierający zapisy dot. obowiązków stron,</w:t>
      </w:r>
      <w:r>
        <w:rPr>
          <w:rFonts w:ascii="Times New Roman" w:hAnsi="Times New Roman" w:cs="Times New Roman"/>
          <w:sz w:val="24"/>
          <w:szCs w:val="24"/>
        </w:rPr>
        <w:br/>
        <w:t xml:space="preserve"> w szczególności warunki określone w zapytaniu ofertowym. </w:t>
      </w:r>
    </w:p>
    <w:p w:rsidR="00223AD4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zapoznaliśmy się z warunkami podanymi przez Zamawiającego zapytaniu ofertowym, akceptujemy je  i nie wnosimy do nich żadnych zastrzeżeń</w:t>
      </w:r>
    </w:p>
    <w:p w:rsidR="00223AD4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uzyskaliśmy wszelkie niezbędne informacje do przygotowania oferty i wykonania zamówienia.</w:t>
      </w:r>
    </w:p>
    <w:p w:rsidR="00223AD4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czynności,  jeżeli prawa nakładają obowiązek ich posiadania;</w:t>
      </w:r>
    </w:p>
    <w:p w:rsidR="00223AD4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posiadamy wiedzę i doświadczenie; dysponujemy odpowiednim potencjałem technicznym oraz osobami zdolnymi  do wykonania zamówienia;</w:t>
      </w:r>
    </w:p>
    <w:p w:rsidR="00223AD4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znajdujemy się w sytuacji ekonomicznej i finansowej zapewniającej wykonanie zamówienia.</w:t>
      </w:r>
    </w:p>
    <w:p w:rsidR="00223AD4" w:rsidRPr="007D00FF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D00FF">
        <w:rPr>
          <w:rFonts w:ascii="Times New Roman" w:hAnsi="Times New Roman" w:cs="Times New Roman"/>
          <w:sz w:val="24"/>
          <w:szCs w:val="24"/>
        </w:rPr>
        <w:t>Oferujemy realizację zamówienia w terminie wymaganym przez zamawiającego, tj. 48 m-</w:t>
      </w:r>
      <w:proofErr w:type="spellStart"/>
      <w:r w:rsidRPr="007D00FF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7D00FF">
        <w:rPr>
          <w:rFonts w:ascii="Times New Roman" w:hAnsi="Times New Roman" w:cs="Times New Roman"/>
          <w:sz w:val="24"/>
          <w:szCs w:val="24"/>
        </w:rPr>
        <w:t xml:space="preserve"> począwszy od 15 marca 2017 r.</w:t>
      </w:r>
      <w:r w:rsidRPr="007D00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3AD4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uważamy się za związanych niniejszą ofertą przez 30 dni od dnia upływu terminu składania ofert.</w:t>
      </w:r>
    </w:p>
    <w:p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:rsidR="00223AD4" w:rsidRDefault="00223AD4" w:rsidP="00223AD4">
      <w:pPr>
        <w:pStyle w:val="Default"/>
        <w:ind w:left="49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 </w:t>
      </w:r>
    </w:p>
    <w:p w:rsidR="00223AD4" w:rsidRDefault="00223AD4" w:rsidP="00223AD4">
      <w:pPr>
        <w:pStyle w:val="Default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(podpis i pieczęć wykonawcy </w:t>
      </w:r>
    </w:p>
    <w:p w:rsidR="00223AD4" w:rsidRDefault="00223AD4" w:rsidP="00223AD4">
      <w:pPr>
        <w:pStyle w:val="Default"/>
        <w:ind w:left="4968"/>
        <w:jc w:val="center"/>
      </w:pPr>
      <w:r>
        <w:rPr>
          <w:rFonts w:ascii="Times New Roman" w:hAnsi="Times New Roman" w:cs="Times New Roman"/>
          <w:i/>
          <w:iCs/>
        </w:rPr>
        <w:t xml:space="preserve">lub jego upoważnionego przedstawiciela) </w:t>
      </w:r>
    </w:p>
    <w:p w:rsidR="00F32B61" w:rsidRDefault="00F32B61"/>
    <w:sectPr w:rsidR="00F32B61" w:rsidSect="0016429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4416A"/>
    <w:multiLevelType w:val="multilevel"/>
    <w:tmpl w:val="84BECD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2700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387A20"/>
    <w:multiLevelType w:val="multilevel"/>
    <w:tmpl w:val="FC167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15548"/>
    <w:multiLevelType w:val="multilevel"/>
    <w:tmpl w:val="D5549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D4"/>
    <w:rsid w:val="00223AD4"/>
    <w:rsid w:val="00295643"/>
    <w:rsid w:val="005323A0"/>
    <w:rsid w:val="00F3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C86B5-448F-4F3B-8195-6949E18F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A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223AD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223AD4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23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Radzewicz</dc:creator>
  <cp:keywords/>
  <dc:description/>
  <cp:lastModifiedBy>Bożena Radzewicz</cp:lastModifiedBy>
  <cp:revision>2</cp:revision>
  <dcterms:created xsi:type="dcterms:W3CDTF">2017-02-14T12:41:00Z</dcterms:created>
  <dcterms:modified xsi:type="dcterms:W3CDTF">2017-02-14T12:41:00Z</dcterms:modified>
</cp:coreProperties>
</file>