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4C648" w14:textId="77777777" w:rsidR="00AB089C" w:rsidRPr="00AB089C" w:rsidRDefault="00AB089C" w:rsidP="00AB089C">
      <w:pPr>
        <w:spacing w:before="274" w:after="274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8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dotyczące ochrony danych osobowych</w:t>
      </w:r>
    </w:p>
    <w:p w14:paraId="5D47A759" w14:textId="77777777" w:rsidR="00AB089C" w:rsidRPr="00AB089C" w:rsidRDefault="00AB089C" w:rsidP="00AB08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zostałem poinformowany o tym że:</w:t>
      </w:r>
    </w:p>
    <w:p w14:paraId="20EBF074" w14:textId="0CACFF98" w:rsidR="00AB089C" w:rsidRPr="00AB089C" w:rsidRDefault="00AB089C" w:rsidP="00AB089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przetwarzanych w ramach procesu rekrutacji jest Starostwo Powiatowe w Gołdapi, ul. Krótka 1, 19-500 Gołdap, jako pracodawca,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za którego czynności z zakresu prawa pracy dokonuje Starosta Gołdapski</w:t>
      </w:r>
    </w:p>
    <w:p w14:paraId="167453EE" w14:textId="45156408" w:rsidR="00AB089C" w:rsidRPr="00AB089C" w:rsidRDefault="00AB089C" w:rsidP="00AB089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 </w:t>
      </w:r>
      <w:r w:rsidR="00085F95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możliwy pod adresem: </w:t>
      </w:r>
    </w:p>
    <w:p w14:paraId="07C4975F" w14:textId="77777777" w:rsidR="00AB089C" w:rsidRPr="00AB089C" w:rsidRDefault="00AB089C" w:rsidP="00AB089C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 w Gołdapi, ul. Krótka 1, 19-500 Gołdap</w:t>
      </w:r>
    </w:p>
    <w:p w14:paraId="1BEFDD0C" w14:textId="77777777" w:rsidR="00AB089C" w:rsidRPr="00AB089C" w:rsidRDefault="00AB089C" w:rsidP="00AB089C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iod@powiatgoldap.pl</w:t>
      </w:r>
    </w:p>
    <w:p w14:paraId="5BFFDE6A" w14:textId="11C0BA65" w:rsidR="00AB089C" w:rsidRPr="00AB089C" w:rsidRDefault="00AB089C" w:rsidP="00AB089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kandydatów będą przetwarzane w celu przeprowadzenia obecnego p</w:t>
      </w:r>
      <w:r w:rsidR="00085F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ostępowania rekrutacyjnego </w:t>
      </w:r>
      <w:r w:rsidR="00C92D3D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stanowisko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2D3D" w:rsidRPr="00C92D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Kasjer </w:t>
      </w:r>
      <w:r w:rsidR="00C92D3D" w:rsidRPr="00C92D3D">
        <w:rPr>
          <w:rFonts w:ascii="Times New Roman" w:eastAsia="Calibri" w:hAnsi="Times New Roman" w:cs="Times New Roman"/>
          <w:b/>
          <w:sz w:val="24"/>
          <w:szCs w:val="24"/>
        </w:rPr>
        <w:t>w Wydziale Finansowym</w:t>
      </w:r>
      <w:r w:rsidR="00C92D3D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2D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bookmarkStart w:id="0" w:name="_GoBack"/>
      <w:bookmarkEnd w:id="0"/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wyrażonej zgody (art. 6 ust. 1 lit. a RODO). </w:t>
      </w:r>
    </w:p>
    <w:p w14:paraId="7DD05B68" w14:textId="0F21F96F" w:rsidR="00AB089C" w:rsidRPr="00AB089C" w:rsidRDefault="00AB089C" w:rsidP="00AB089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zgromadzone w proces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rekrutacyjny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przechowywane przez okres nie dłuższy niż 6 miesięcy od dnia zakończenia procesu rekrutacj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i, a najpóźniej bezpośrednio po upływie niniejszego okresu zostaną odesłane kandydatowi na adres wskazany 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dokumentach aplikacyjnych 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D3BE68F" w14:textId="77777777" w:rsidR="00085F95" w:rsidRDefault="00AB089C" w:rsidP="00085F9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osobie, której dane dotyczą przysługuje prawo dostępu do swoich danych osobowych, żądania ich sprostowania lub usunięcia. Wniesienie żądania usunięcia danych jest równoznaczne z rezygnacją z udziału w procesie rekrutacji prowadzonym przez Starostwo Powiatowe w Gołdapi. Ponadto przysługuje jej prawo do żądania ograniczenia przetwarzania w przypadkach określonych w art. 18 RODO.</w:t>
      </w:r>
    </w:p>
    <w:p w14:paraId="30A7C0C2" w14:textId="0E579BA3" w:rsidR="00AB089C" w:rsidRPr="00085F95" w:rsidRDefault="00AB089C" w:rsidP="00085F9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F95">
        <w:rPr>
          <w:rFonts w:ascii="Times New Roman" w:eastAsia="Times New Roman" w:hAnsi="Times New Roman"/>
          <w:sz w:val="24"/>
          <w:szCs w:val="24"/>
          <w:lang w:eastAsia="pl-PL"/>
        </w:rPr>
        <w:t xml:space="preserve">osobie, której dane dotyczą przysługuje prawo wniesienia skargi do </w:t>
      </w:r>
      <w:r w:rsidR="00085F95" w:rsidRPr="00085F95">
        <w:rPr>
          <w:rFonts w:ascii="Times New Roman" w:hAnsi="Times New Roman"/>
          <w:sz w:val="20"/>
          <w:szCs w:val="20"/>
        </w:rPr>
        <w:t xml:space="preserve"> </w:t>
      </w:r>
      <w:r w:rsidR="00085F95" w:rsidRPr="00085F95">
        <w:rPr>
          <w:rFonts w:ascii="Times New Roman" w:hAnsi="Times New Roman"/>
          <w:sz w:val="24"/>
          <w:szCs w:val="24"/>
        </w:rPr>
        <w:t xml:space="preserve">Prezes UODO </w:t>
      </w:r>
      <w:r w:rsidR="00085F95">
        <w:rPr>
          <w:rFonts w:ascii="Times New Roman" w:hAnsi="Times New Roman"/>
          <w:sz w:val="24"/>
          <w:szCs w:val="24"/>
        </w:rPr>
        <w:br/>
      </w:r>
      <w:r w:rsidR="00085F95" w:rsidRPr="00085F95">
        <w:rPr>
          <w:rFonts w:ascii="Times New Roman" w:hAnsi="Times New Roman"/>
          <w:sz w:val="24"/>
          <w:szCs w:val="24"/>
        </w:rPr>
        <w:t>(na adres Urzędu Ochrony Danych Osobowych, ul. Stawki 2, 00 - 193 Warszawa)</w:t>
      </w:r>
      <w:r w:rsidR="00085F95">
        <w:rPr>
          <w:rFonts w:ascii="Times New Roman" w:hAnsi="Times New Roman"/>
          <w:sz w:val="24"/>
          <w:szCs w:val="24"/>
        </w:rPr>
        <w:t xml:space="preserve"> </w:t>
      </w:r>
      <w:r w:rsidR="00085F95">
        <w:rPr>
          <w:rFonts w:ascii="Times New Roman" w:hAnsi="Times New Roman"/>
          <w:sz w:val="24"/>
          <w:szCs w:val="24"/>
        </w:rPr>
        <w:br/>
      </w:r>
      <w:r w:rsidRPr="00085F95">
        <w:rPr>
          <w:rFonts w:ascii="Times New Roman" w:eastAsia="Times New Roman" w:hAnsi="Times New Roman"/>
          <w:sz w:val="24"/>
          <w:szCs w:val="24"/>
          <w:lang w:eastAsia="pl-PL"/>
        </w:rPr>
        <w:t xml:space="preserve">na niezgodne z prawem przetwarzanie jej danych osobowych. </w:t>
      </w:r>
    </w:p>
    <w:p w14:paraId="6A4C2C96" w14:textId="450114E4" w:rsidR="00AB089C" w:rsidRDefault="00AB089C" w:rsidP="00AB089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zawartych w dokumentach rekrutacyjnych nie jest obowiązkowe, jednak jest warunkiem umożliwiającym ubieganie się o przyjęcie kandydata do pracy w Starostwie Powiatowym w Gołdapi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E530CAC" w14:textId="77777777" w:rsidR="00AB089C" w:rsidRDefault="00AB089C" w:rsidP="00AB089C">
      <w:pPr>
        <w:spacing w:after="0" w:line="240" w:lineRule="auto"/>
        <w:ind w:left="426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14:paraId="6F58B944" w14:textId="25D07DF2" w:rsidR="00AB089C" w:rsidRPr="00AB089C" w:rsidRDefault="00AB089C" w:rsidP="00AB089C">
      <w:pPr>
        <w:spacing w:after="0" w:line="240" w:lineRule="auto"/>
        <w:ind w:left="426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5"/>
          <w:szCs w:val="15"/>
          <w:lang w:eastAsia="pl-PL"/>
        </w:rPr>
        <w:t xml:space="preserve">            Data i czytelny p</w:t>
      </w:r>
      <w:r w:rsidRPr="00AB089C">
        <w:rPr>
          <w:rFonts w:ascii="Times New Roman" w:eastAsia="Times New Roman" w:hAnsi="Times New Roman" w:cs="Times New Roman"/>
          <w:sz w:val="15"/>
          <w:szCs w:val="15"/>
          <w:lang w:eastAsia="pl-PL"/>
        </w:rPr>
        <w:t>odpis kandydata do pracy</w:t>
      </w:r>
    </w:p>
    <w:p w14:paraId="36538AD7" w14:textId="77777777" w:rsidR="00596B80" w:rsidRDefault="00596B80"/>
    <w:sectPr w:rsidR="00596B80" w:rsidSect="00AB089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50791"/>
    <w:multiLevelType w:val="multilevel"/>
    <w:tmpl w:val="F3F22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1BA"/>
    <w:rsid w:val="000171BA"/>
    <w:rsid w:val="00085F95"/>
    <w:rsid w:val="00596B80"/>
    <w:rsid w:val="00866224"/>
    <w:rsid w:val="00A84B8F"/>
    <w:rsid w:val="00AB089C"/>
    <w:rsid w:val="00C92D3D"/>
    <w:rsid w:val="00D7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BF9E"/>
  <w15:chartTrackingRefBased/>
  <w15:docId w15:val="{5E588FC5-635A-4528-BE92-2BBD148E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F9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Kaczanowska</dc:creator>
  <cp:keywords/>
  <dc:description/>
  <cp:lastModifiedBy>Katarzyna Kaczanowska</cp:lastModifiedBy>
  <cp:revision>3</cp:revision>
  <dcterms:created xsi:type="dcterms:W3CDTF">2018-06-30T10:50:00Z</dcterms:created>
  <dcterms:modified xsi:type="dcterms:W3CDTF">2018-07-17T13:31:00Z</dcterms:modified>
</cp:coreProperties>
</file>