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39" w:rsidRPr="00DF50C9" w:rsidRDefault="00EF2B39" w:rsidP="00EF2B3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 xml:space="preserve">Uchwała nr 1 </w:t>
      </w:r>
      <w:r>
        <w:rPr>
          <w:rFonts w:ascii="Arial" w:eastAsia="Times New Roman" w:hAnsi="Arial" w:cs="Arial"/>
          <w:b/>
          <w:lang w:eastAsia="pl-PL"/>
        </w:rPr>
        <w:t>/…………</w:t>
      </w:r>
    </w:p>
    <w:p w:rsidR="00EF2B39" w:rsidRPr="00DF50C9" w:rsidRDefault="00EF2B39" w:rsidP="00EF2B3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w sprawie rozwiązania stowarzyszenia</w:t>
      </w:r>
    </w:p>
    <w:p w:rsidR="00EF2B39" w:rsidRPr="00DF50C9" w:rsidRDefault="00EF2B39" w:rsidP="00EF2B3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F2B39" w:rsidRPr="00DF50C9" w:rsidRDefault="00EF2B39" w:rsidP="00EF2B3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stowarzyszenia postanawia:</w:t>
      </w:r>
    </w:p>
    <w:p w:rsidR="00EF2B39" w:rsidRPr="00DF50C9" w:rsidRDefault="00EF2B39" w:rsidP="00EF2B39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rozwiązać Stowarzyszenie z dniem ........................................... </w:t>
      </w:r>
    </w:p>
    <w:p w:rsidR="00EF2B39" w:rsidRPr="00DF50C9" w:rsidRDefault="00EF2B39" w:rsidP="00EF2B3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do przeprowadzenia postępowania likwidacyjnego Stowarzyszenia wyznacza likwidatora(ów) </w:t>
      </w:r>
      <w:r w:rsidRPr="00DF50C9">
        <w:rPr>
          <w:rFonts w:ascii="Arial" w:eastAsia="Times New Roman" w:hAnsi="Arial" w:cs="Arial"/>
          <w:lang w:eastAsia="pl-PL"/>
        </w:rPr>
        <w:br/>
        <w:t>w osobie Pani/Pana ………………………………...................................………………………………. ……….................................................................................. (imię i nazwisko, adres zamieszkania).</w:t>
      </w:r>
    </w:p>
    <w:p w:rsidR="00EF2B39" w:rsidRPr="00DF50C9" w:rsidRDefault="00EF2B39" w:rsidP="00EF2B3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majątek Stowarzyszenia przeznaczyć w części:</w:t>
      </w:r>
    </w:p>
    <w:p w:rsidR="00EF2B39" w:rsidRPr="00DF50C9" w:rsidRDefault="00EF2B39" w:rsidP="00EF2B3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zaspokojenie wierzycieli,</w:t>
      </w:r>
    </w:p>
    <w:p w:rsidR="00EF2B39" w:rsidRPr="00DF50C9" w:rsidRDefault="00EF2B39" w:rsidP="00EF2B3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uregulowanie innych zobowiązań ciążących na Stowarzyszeniu,</w:t>
      </w:r>
    </w:p>
    <w:p w:rsidR="00EF2B39" w:rsidRPr="00DF50C9" w:rsidRDefault="00EF2B39" w:rsidP="00EF2B3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pokrycie kosztów likwidacji Stowarzyszenia,</w:t>
      </w:r>
    </w:p>
    <w:p w:rsidR="00EF2B39" w:rsidRPr="00DF50C9" w:rsidRDefault="00EF2B39" w:rsidP="00EF2B39">
      <w:pPr>
        <w:numPr>
          <w:ilvl w:val="0"/>
          <w:numId w:val="2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pozostałą część majątku Stowarzyszenia przekazać na (określić cel i wskazać adresata)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F2B39" w:rsidRPr="00DF50C9" w:rsidRDefault="00EF2B39" w:rsidP="00EF2B3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jednocześnie upoważnia się likwidatora w razie braku niezbędnych środków finansowych </w:t>
      </w:r>
      <w:r w:rsidRPr="00DF50C9">
        <w:rPr>
          <w:rFonts w:ascii="Arial" w:eastAsia="Times New Roman" w:hAnsi="Arial" w:cs="Arial"/>
          <w:lang w:eastAsia="pl-PL"/>
        </w:rPr>
        <w:br/>
        <w:t>na pokrycie zobowiązań Stowarzyszenia do spieniężenia części majątku na pokrycie zobowiązań.</w:t>
      </w:r>
    </w:p>
    <w:p w:rsidR="00EF2B39" w:rsidRPr="00DF50C9" w:rsidRDefault="00EF2B39" w:rsidP="00EF2B39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Walne Zebranie Członków zobowiązuje likwidatora do:</w:t>
      </w:r>
    </w:p>
    <w:p w:rsidR="00EF2B39" w:rsidRPr="00DF50C9" w:rsidRDefault="00EF2B39" w:rsidP="00EF2B3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przeprowadzenia likwidacji Stowarzyszenia bez zbędnej zwłoki i zabezpieczenia majątku likwidowanego Stowarzyszenia przed jego nieuzasadnionym uszczupleniem;</w:t>
      </w:r>
    </w:p>
    <w:p w:rsidR="00EF2B39" w:rsidRPr="00DF50C9" w:rsidRDefault="00EF2B39" w:rsidP="00EF2B3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złożenia zawiadomienia o wszczęciu postępowania likwidacyjnego </w:t>
      </w:r>
      <w:r>
        <w:rPr>
          <w:rFonts w:ascii="Arial" w:eastAsia="Times New Roman" w:hAnsi="Arial" w:cs="Arial"/>
          <w:lang w:eastAsia="pl-PL"/>
        </w:rPr>
        <w:t>Staroście Powiatu Gołdapskiego</w:t>
      </w:r>
      <w:r w:rsidRPr="00DF50C9">
        <w:rPr>
          <w:rFonts w:ascii="Arial" w:eastAsia="Times New Roman" w:hAnsi="Arial" w:cs="Arial"/>
          <w:lang w:eastAsia="pl-PL"/>
        </w:rPr>
        <w:t>;</w:t>
      </w:r>
    </w:p>
    <w:p w:rsidR="00EF2B39" w:rsidRPr="00DF50C9" w:rsidRDefault="00EF2B39" w:rsidP="00EF2B3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zawiadomienia banku o postawieniu Stowarzyszenia w stan li</w:t>
      </w:r>
      <w:r>
        <w:rPr>
          <w:rFonts w:ascii="Arial" w:eastAsia="Times New Roman" w:hAnsi="Arial" w:cs="Arial"/>
          <w:lang w:eastAsia="pl-PL"/>
        </w:rPr>
        <w:t xml:space="preserve">kwidacji i wypowiedzenia umowy </w:t>
      </w:r>
      <w:r w:rsidRPr="00DF50C9">
        <w:rPr>
          <w:rFonts w:ascii="Arial" w:eastAsia="Times New Roman" w:hAnsi="Arial" w:cs="Arial"/>
          <w:lang w:eastAsia="pl-PL"/>
        </w:rPr>
        <w:t>o prowadzeniu rachunku bankowego;</w:t>
      </w:r>
    </w:p>
    <w:p w:rsidR="00EF2B39" w:rsidRPr="00DF50C9" w:rsidRDefault="00EF2B39" w:rsidP="00EF2B3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podania do publicznej wiadomości ogłoszenia o postawieniu Stowarzyszenia w stan likwidacji;</w:t>
      </w:r>
    </w:p>
    <w:p w:rsidR="00EF2B39" w:rsidRPr="00DF50C9" w:rsidRDefault="00EF2B39" w:rsidP="00EF2B39">
      <w:pPr>
        <w:numPr>
          <w:ilvl w:val="1"/>
          <w:numId w:val="1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dokonania wszystkich czynności prawnych niezbędnych do przeprowadzenia likwidacji Stowarzyszenia: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sporządzenia sprawozdania finansowego bilansu na dzień otwarcia likwidacji Stowarzyszenia;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spisania inwentarza rzeczowego majątku Stowarzyszenia;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ustalenia aktualnego stanu konta potwierdzonego wyciągiem bankowym;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wyegzekwowania należności od dłużników;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przyjmowania i rozpatrywania wniosków wierzycieli;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opracowania planu zaspokojenia zobowiązań wobec wierzycieli;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przekazania pozostałej części majątku (po zaspokojeniu wierzytelności, uregulowaniu innych zobowiązań ciążących na Stowarzyszeniu w związku z je</w:t>
      </w:r>
      <w:r>
        <w:rPr>
          <w:rFonts w:ascii="Arial" w:eastAsia="Times New Roman" w:hAnsi="Arial" w:cs="Arial"/>
          <w:lang w:eastAsia="pl-PL"/>
        </w:rPr>
        <w:t xml:space="preserve">go dotychczasową </w:t>
      </w:r>
      <w:r>
        <w:rPr>
          <w:rFonts w:ascii="Arial" w:eastAsia="Times New Roman" w:hAnsi="Arial" w:cs="Arial"/>
          <w:lang w:eastAsia="pl-PL"/>
        </w:rPr>
        <w:lastRenderedPageBreak/>
        <w:t xml:space="preserve">działalnością </w:t>
      </w:r>
      <w:r w:rsidRPr="00DF50C9">
        <w:rPr>
          <w:rFonts w:ascii="Arial" w:eastAsia="Times New Roman" w:hAnsi="Arial" w:cs="Arial"/>
          <w:lang w:eastAsia="pl-PL"/>
        </w:rPr>
        <w:t>i kosztów przeprowadzenia likwidacji na cel określony w niniejszej uchwale);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 xml:space="preserve">złożenia do </w:t>
      </w:r>
      <w:r>
        <w:rPr>
          <w:rFonts w:ascii="Arial" w:eastAsia="Times New Roman" w:hAnsi="Arial" w:cs="Arial"/>
          <w:lang w:eastAsia="pl-PL"/>
        </w:rPr>
        <w:t>Starosty Powiatu Gołdapskiego</w:t>
      </w:r>
      <w:r w:rsidRPr="00DF50C9">
        <w:rPr>
          <w:rFonts w:ascii="Arial" w:eastAsia="Times New Roman" w:hAnsi="Arial" w:cs="Arial"/>
          <w:lang w:eastAsia="pl-PL"/>
        </w:rPr>
        <w:t xml:space="preserve"> wniosku o wykreślenie Stowarzyszenia </w:t>
      </w:r>
      <w:r w:rsidRPr="00DF50C9">
        <w:rPr>
          <w:rFonts w:ascii="Arial" w:eastAsia="Times New Roman" w:hAnsi="Arial" w:cs="Arial"/>
          <w:lang w:eastAsia="pl-PL"/>
        </w:rPr>
        <w:br/>
        <w:t>z ewidencji;</w:t>
      </w:r>
    </w:p>
    <w:p w:rsidR="00EF2B39" w:rsidRPr="00DF50C9" w:rsidRDefault="00EF2B39" w:rsidP="00EF2B39">
      <w:pPr>
        <w:numPr>
          <w:ilvl w:val="2"/>
          <w:numId w:val="1"/>
        </w:numPr>
        <w:tabs>
          <w:tab w:val="num" w:pos="720"/>
        </w:tabs>
        <w:spacing w:after="0" w:line="312" w:lineRule="auto"/>
        <w:ind w:left="720" w:hanging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innych czynności nie określonych wyżej, a wynikających z dotychczasowej działalności Stowarzyszenia.</w:t>
      </w:r>
    </w:p>
    <w:p w:rsidR="00EF2B39" w:rsidRPr="00DF50C9" w:rsidRDefault="00EF2B39" w:rsidP="00EF2B39">
      <w:p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EF2B39" w:rsidRPr="00DF50C9" w:rsidRDefault="00EF2B39" w:rsidP="00EF2B3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Za przyjęciem uchwały głosowało .......... członków, przeciw .........., wstrzymało się od głosu .......... członków Stowarzyszenia uczestniczących w Zebraniu.</w:t>
      </w:r>
    </w:p>
    <w:p w:rsidR="00EF2B39" w:rsidRPr="00DF50C9" w:rsidRDefault="00EF2B39" w:rsidP="00EF2B3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Na podstawie powyższego stwierdza się, że uchwała została podjęta zgodnie z postanowieniami regulaminu Stowarzyszenia..</w:t>
      </w:r>
    </w:p>
    <w:p w:rsidR="00EF2B39" w:rsidRPr="00DF50C9" w:rsidRDefault="00EF2B39" w:rsidP="00EF2B3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Wykonanie uchwały powierza się wyznaczonemu likwidatorowi Stowarzyszenia.</w:t>
      </w:r>
    </w:p>
    <w:p w:rsidR="00EF2B39" w:rsidRPr="00DF50C9" w:rsidRDefault="00EF2B39" w:rsidP="00EF2B3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F2B39" w:rsidRPr="00DF50C9" w:rsidRDefault="00EF2B39" w:rsidP="00EF2B3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EF2B39" w:rsidRPr="00DF50C9" w:rsidRDefault="00EF2B39" w:rsidP="00EF2B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 głosowaniach przystąpiono do punktu obrad dotyczącego wolnych wniosków.</w:t>
      </w:r>
    </w:p>
    <w:p w:rsidR="00EF2B39" w:rsidRPr="00DF50C9" w:rsidRDefault="00EF2B39" w:rsidP="00EF2B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Sporządzono listę obecności na zebraniu i zakończono obrady.</w:t>
      </w:r>
    </w:p>
    <w:p w:rsidR="00C06A5B" w:rsidRDefault="00EF2B39" w:rsidP="00C06A5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</w:t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DF50C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r w:rsidRPr="00DF50C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C06A5B" w:rsidRPr="00DF50C9">
        <w:rPr>
          <w:rFonts w:ascii="Arial" w:eastAsia="Times New Roman" w:hAnsi="Arial" w:cs="Arial"/>
          <w:sz w:val="18"/>
          <w:szCs w:val="18"/>
          <w:lang w:eastAsia="pl-PL"/>
        </w:rPr>
        <w:t>(podpisy protokolanta)</w:t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</w:t>
      </w:r>
      <w:bookmarkStart w:id="0" w:name="_GoBack"/>
      <w:bookmarkEnd w:id="0"/>
      <w:r w:rsidR="00C06A5B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06A5B" w:rsidRPr="00DF50C9">
        <w:rPr>
          <w:rFonts w:ascii="Arial" w:eastAsia="Times New Roman" w:hAnsi="Arial" w:cs="Arial"/>
          <w:sz w:val="18"/>
          <w:szCs w:val="18"/>
          <w:lang w:eastAsia="pl-PL"/>
        </w:rPr>
        <w:t>podpisy przewodniczącego zebrania</w:t>
      </w:r>
      <w:r w:rsidR="00C06A5B">
        <w:rPr>
          <w:rFonts w:ascii="Arial" w:eastAsia="Times New Roman" w:hAnsi="Arial" w:cs="Arial"/>
          <w:sz w:val="18"/>
          <w:szCs w:val="18"/>
          <w:lang w:eastAsia="pl-PL"/>
        </w:rPr>
        <w:t xml:space="preserve">)              </w:t>
      </w:r>
    </w:p>
    <w:p w:rsidR="00EF2B39" w:rsidRPr="00DF50C9" w:rsidRDefault="00EF2B39" w:rsidP="00C06A5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:rsidR="00EF2B39" w:rsidRPr="00DF50C9" w:rsidRDefault="00EF2B39" w:rsidP="00EF2B39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F5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</w:t>
      </w:r>
    </w:p>
    <w:p w:rsidR="00F1633B" w:rsidRDefault="00F1633B"/>
    <w:sectPr w:rsidR="00F1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A5FFB"/>
    <w:multiLevelType w:val="hybridMultilevel"/>
    <w:tmpl w:val="526A36E8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474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A0210E">
      <w:start w:val="1"/>
      <w:numFmt w:val="bullet"/>
      <w:lvlText w:val=""/>
      <w:lvlJc w:val="left"/>
      <w:pPr>
        <w:tabs>
          <w:tab w:val="num" w:pos="2150"/>
        </w:tabs>
        <w:ind w:left="2150" w:hanging="17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54FFB"/>
    <w:multiLevelType w:val="hybridMultilevel"/>
    <w:tmpl w:val="9FD40B56"/>
    <w:lvl w:ilvl="0" w:tplc="0FD474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39"/>
    <w:rsid w:val="00C06A5B"/>
    <w:rsid w:val="00EF2B39"/>
    <w:rsid w:val="00F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F21AD-7E3D-4119-872C-3F0C4AA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B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1</cp:revision>
  <dcterms:created xsi:type="dcterms:W3CDTF">2023-06-26T07:18:00Z</dcterms:created>
  <dcterms:modified xsi:type="dcterms:W3CDTF">2023-06-26T08:02:00Z</dcterms:modified>
</cp:coreProperties>
</file>