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7007EF">
        <w:rPr>
          <w:rFonts w:ascii="Times New Roman" w:hAnsi="Times New Roman" w:cs="Times New Roman"/>
          <w:b/>
          <w:i/>
          <w:sz w:val="24"/>
          <w:szCs w:val="24"/>
        </w:rPr>
        <w:t>rok 2024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r w:rsidR="00420FB9" w:rsidRPr="00420FB9">
        <w:rPr>
          <w:rStyle w:val="Hipercze"/>
          <w:rFonts w:ascii="Times New Roman" w:hAnsi="Times New Roman" w:cs="Times New Roman"/>
          <w:sz w:val="16"/>
          <w:szCs w:val="16"/>
        </w:rPr>
        <w:t>wioletta.anuszkiewicz@powiatgoldap.pl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F711C"/>
    <w:rsid w:val="00420FB9"/>
    <w:rsid w:val="004B066A"/>
    <w:rsid w:val="004F3C0D"/>
    <w:rsid w:val="005D0C0D"/>
    <w:rsid w:val="006C51B3"/>
    <w:rsid w:val="007007EF"/>
    <w:rsid w:val="007125FA"/>
    <w:rsid w:val="0078023F"/>
    <w:rsid w:val="007F0231"/>
    <w:rsid w:val="00885DCB"/>
    <w:rsid w:val="008D5744"/>
    <w:rsid w:val="008E102B"/>
    <w:rsid w:val="00A64E2B"/>
    <w:rsid w:val="00A8251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3</cp:revision>
  <cp:lastPrinted>2012-10-17T10:50:00Z</cp:lastPrinted>
  <dcterms:created xsi:type="dcterms:W3CDTF">2023-07-10T06:53:00Z</dcterms:created>
  <dcterms:modified xsi:type="dcterms:W3CDTF">2023-07-10T06:54:00Z</dcterms:modified>
</cp:coreProperties>
</file>