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258" w:rsidRPr="00113F02" w:rsidRDefault="000D4258" w:rsidP="000D4258">
      <w:pPr>
        <w:ind w:left="6946"/>
        <w:jc w:val="center"/>
        <w:rPr>
          <w:rFonts w:ascii="Verdana" w:hAnsi="Verdana"/>
          <w:sz w:val="18"/>
        </w:rPr>
      </w:pPr>
      <w:bookmarkStart w:id="0" w:name="_GoBack"/>
      <w:bookmarkEnd w:id="0"/>
      <w:r w:rsidRPr="00113F02">
        <w:rPr>
          <w:rFonts w:ascii="Verdana" w:hAnsi="Verdana"/>
          <w:sz w:val="18"/>
        </w:rPr>
        <w:t xml:space="preserve">Gołdap, </w:t>
      </w:r>
      <w:r w:rsidR="00AB4CDE">
        <w:rPr>
          <w:rFonts w:ascii="Verdana" w:hAnsi="Verdana"/>
          <w:sz w:val="18"/>
        </w:rPr>
        <w:t>07</w:t>
      </w:r>
      <w:r w:rsidRPr="00113F02">
        <w:rPr>
          <w:rFonts w:ascii="Verdana" w:hAnsi="Verdana"/>
          <w:sz w:val="18"/>
        </w:rPr>
        <w:t>.0</w:t>
      </w:r>
      <w:r w:rsidR="00AB4CDE">
        <w:rPr>
          <w:rFonts w:ascii="Verdana" w:hAnsi="Verdana"/>
          <w:sz w:val="18"/>
        </w:rPr>
        <w:t>9</w:t>
      </w:r>
      <w:r w:rsidRPr="00113F02">
        <w:rPr>
          <w:rFonts w:ascii="Verdana" w:hAnsi="Verdana"/>
          <w:sz w:val="18"/>
        </w:rPr>
        <w:t>.20</w:t>
      </w:r>
      <w:r w:rsidR="000B3B5C">
        <w:rPr>
          <w:rFonts w:ascii="Verdana" w:hAnsi="Verdana"/>
          <w:sz w:val="18"/>
        </w:rPr>
        <w:t>21</w:t>
      </w:r>
      <w:r w:rsidRPr="00113F02">
        <w:rPr>
          <w:rFonts w:ascii="Verdana" w:hAnsi="Verdana"/>
          <w:sz w:val="18"/>
        </w:rPr>
        <w:t xml:space="preserve"> r.</w:t>
      </w:r>
    </w:p>
    <w:p w:rsidR="000D4258" w:rsidRPr="00113F02" w:rsidRDefault="000D4258" w:rsidP="000D4258">
      <w:pPr>
        <w:jc w:val="center"/>
        <w:rPr>
          <w:rFonts w:ascii="Verdana" w:hAnsi="Verdana"/>
          <w:b/>
        </w:rPr>
      </w:pPr>
    </w:p>
    <w:p w:rsidR="000D4258" w:rsidRPr="00113F02" w:rsidRDefault="000D4258" w:rsidP="000D4258">
      <w:pPr>
        <w:jc w:val="center"/>
        <w:rPr>
          <w:rFonts w:ascii="Verdana" w:hAnsi="Verdana"/>
          <w:b/>
        </w:rPr>
      </w:pPr>
      <w:r w:rsidRPr="00113F02">
        <w:rPr>
          <w:rFonts w:ascii="Verdana" w:hAnsi="Verdana"/>
          <w:b/>
        </w:rPr>
        <w:t>Obwieszczenie</w:t>
      </w:r>
    </w:p>
    <w:p w:rsidR="000D4258" w:rsidRPr="00113F02" w:rsidRDefault="000D4258" w:rsidP="000D4258">
      <w:pPr>
        <w:jc w:val="center"/>
        <w:rPr>
          <w:rFonts w:ascii="Verdana" w:hAnsi="Verdana"/>
          <w:b/>
        </w:rPr>
      </w:pPr>
    </w:p>
    <w:p w:rsidR="000D4258" w:rsidRPr="00113F02" w:rsidRDefault="000D4258" w:rsidP="000B3B5C">
      <w:pPr>
        <w:spacing w:line="360" w:lineRule="auto"/>
        <w:ind w:firstLine="709"/>
        <w:jc w:val="both"/>
        <w:rPr>
          <w:rFonts w:ascii="Verdana" w:hAnsi="Verdana"/>
          <w:sz w:val="20"/>
        </w:rPr>
      </w:pPr>
      <w:r w:rsidRPr="00113F02">
        <w:rPr>
          <w:rFonts w:ascii="Verdana" w:hAnsi="Verdana"/>
          <w:sz w:val="20"/>
        </w:rPr>
        <w:t>Zgodnie z art. 72 ust. 6 ustawy z dnia 3 października 2008 r. o udostępnieniu informacji o środowisku i jego ochronie, udziale społeczeństwa w ochronie środowiska oraz</w:t>
      </w:r>
      <w:r>
        <w:rPr>
          <w:rFonts w:ascii="Verdana" w:hAnsi="Verdana"/>
          <w:sz w:val="20"/>
        </w:rPr>
        <w:t> </w:t>
      </w:r>
      <w:r w:rsidRPr="00113F02">
        <w:rPr>
          <w:rFonts w:ascii="Verdana" w:hAnsi="Verdana"/>
          <w:sz w:val="20"/>
        </w:rPr>
        <w:t>o ocenach odziaływania na środowisko (</w:t>
      </w:r>
      <w:proofErr w:type="spellStart"/>
      <w:r w:rsidRPr="00113F02">
        <w:rPr>
          <w:rFonts w:ascii="Verdana" w:hAnsi="Verdana"/>
          <w:sz w:val="20"/>
        </w:rPr>
        <w:t>t.j</w:t>
      </w:r>
      <w:proofErr w:type="spellEnd"/>
      <w:r w:rsidRPr="00113F02">
        <w:rPr>
          <w:rFonts w:ascii="Verdana" w:hAnsi="Verdana"/>
          <w:sz w:val="20"/>
        </w:rPr>
        <w:t xml:space="preserve">. </w:t>
      </w:r>
      <w:r w:rsidR="002C4857" w:rsidRPr="002C4857">
        <w:rPr>
          <w:rFonts w:ascii="Verdana" w:hAnsi="Verdana"/>
          <w:sz w:val="20"/>
        </w:rPr>
        <w:t>Dz.U.2021.247</w:t>
      </w:r>
      <w:r w:rsidRPr="00113F02">
        <w:rPr>
          <w:rFonts w:ascii="Verdana" w:hAnsi="Verdana"/>
          <w:sz w:val="20"/>
        </w:rPr>
        <w:t xml:space="preserve">) Starosta Gołdapski podaje do publicznej wiadomości, że została wydana decyzja nr </w:t>
      </w:r>
      <w:r w:rsidR="00AB4CDE">
        <w:rPr>
          <w:rFonts w:ascii="Verdana" w:hAnsi="Verdana"/>
          <w:sz w:val="20"/>
        </w:rPr>
        <w:t>g</w:t>
      </w:r>
      <w:r w:rsidR="000B3B5C">
        <w:rPr>
          <w:rFonts w:ascii="Verdana" w:hAnsi="Verdana"/>
          <w:sz w:val="20"/>
        </w:rPr>
        <w:t>G.</w:t>
      </w:r>
      <w:r w:rsidR="00AB4CDE">
        <w:rPr>
          <w:rFonts w:ascii="Verdana" w:hAnsi="Verdana"/>
          <w:sz w:val="20"/>
        </w:rPr>
        <w:t>156</w:t>
      </w:r>
      <w:r w:rsidR="000B3B5C">
        <w:rPr>
          <w:rFonts w:ascii="Verdana" w:hAnsi="Verdana"/>
          <w:sz w:val="20"/>
        </w:rPr>
        <w:t>.2021</w:t>
      </w:r>
      <w:r w:rsidRPr="00113F02">
        <w:rPr>
          <w:rFonts w:ascii="Verdana" w:hAnsi="Verdana"/>
          <w:sz w:val="20"/>
        </w:rPr>
        <w:t xml:space="preserve"> </w:t>
      </w:r>
      <w:r w:rsidRPr="00113F02">
        <w:rPr>
          <w:rFonts w:ascii="Verdana" w:hAnsi="Verdana"/>
          <w:sz w:val="20"/>
        </w:rPr>
        <w:br/>
        <w:t xml:space="preserve">z dnia </w:t>
      </w:r>
      <w:r w:rsidR="00AB4CDE">
        <w:rPr>
          <w:rFonts w:ascii="Verdana" w:hAnsi="Verdana"/>
          <w:sz w:val="20"/>
        </w:rPr>
        <w:t>07</w:t>
      </w:r>
      <w:r w:rsidR="000B3B5C">
        <w:rPr>
          <w:rFonts w:ascii="Verdana" w:hAnsi="Verdana"/>
          <w:sz w:val="20"/>
        </w:rPr>
        <w:t>.0</w:t>
      </w:r>
      <w:r w:rsidR="00AB4CDE">
        <w:rPr>
          <w:rFonts w:ascii="Verdana" w:hAnsi="Verdana"/>
          <w:sz w:val="20"/>
        </w:rPr>
        <w:t>9</w:t>
      </w:r>
      <w:r w:rsidR="000B3B5C">
        <w:rPr>
          <w:rFonts w:ascii="Verdana" w:hAnsi="Verdana"/>
          <w:sz w:val="20"/>
        </w:rPr>
        <w:t>.2021 r</w:t>
      </w:r>
      <w:r w:rsidRPr="00113F02">
        <w:rPr>
          <w:rFonts w:ascii="Verdana" w:hAnsi="Verdana"/>
          <w:sz w:val="20"/>
        </w:rPr>
        <w:t>.</w:t>
      </w:r>
      <w:r w:rsidR="00AB4CDE">
        <w:rPr>
          <w:rFonts w:ascii="Verdana" w:hAnsi="Verdana"/>
          <w:sz w:val="20"/>
        </w:rPr>
        <w:t>,</w:t>
      </w:r>
      <w:r w:rsidRPr="00113F02">
        <w:rPr>
          <w:rFonts w:ascii="Verdana" w:hAnsi="Verdana"/>
          <w:sz w:val="20"/>
        </w:rPr>
        <w:t xml:space="preserve"> </w:t>
      </w:r>
      <w:r w:rsidR="000B3B5C">
        <w:rPr>
          <w:rFonts w:ascii="Verdana" w:hAnsi="Verdana"/>
          <w:sz w:val="20"/>
        </w:rPr>
        <w:t xml:space="preserve">obejmująca </w:t>
      </w:r>
      <w:r w:rsidR="00D72731" w:rsidRPr="00D72731">
        <w:rPr>
          <w:rFonts w:ascii="Verdana" w:hAnsi="Verdana"/>
          <w:sz w:val="20"/>
        </w:rPr>
        <w:t xml:space="preserve">budowę sieci kanalizacji sanitarnej Pogorzel-Babki, gm. Gołdap w miejscowości Pogorzel, na dz. nr </w:t>
      </w:r>
      <w:proofErr w:type="spellStart"/>
      <w:r w:rsidR="00D72731" w:rsidRPr="00D72731">
        <w:rPr>
          <w:rFonts w:ascii="Verdana" w:hAnsi="Verdana"/>
          <w:sz w:val="20"/>
        </w:rPr>
        <w:t>ewid</w:t>
      </w:r>
      <w:proofErr w:type="spellEnd"/>
      <w:r w:rsidR="00D72731" w:rsidRPr="00D72731">
        <w:rPr>
          <w:rFonts w:ascii="Verdana" w:hAnsi="Verdana"/>
          <w:sz w:val="20"/>
        </w:rPr>
        <w:t>. 16/12, 16/43, 28/1, 29, 30, 31, 40/1, 40/2, 40/4, 43, 45/1, 45/5, 45/7, 45/8, 45/12, 45/13, 45/17, 49/2, 50/1, 50/2, 51/3, 51/4, 51/5, 51/10, 51/12, 51/13, 53/5, 57/3, 76, 83, 84, 89, 90/1, 90/2, 93/2, 106/6, 139/11, 139/56, 140, 141, 146/2, 146/69, 148, 149, 151, 152, 153/37, 153/28, 153/29, 153/32, 3123/1, 3124/1, obręb ewidencyjny Pogorzel (0023).</w:t>
      </w:r>
    </w:p>
    <w:p w:rsidR="000D4258" w:rsidRPr="00113F02" w:rsidRDefault="000D4258" w:rsidP="000D4258">
      <w:pPr>
        <w:spacing w:before="100" w:beforeAutospacing="1" w:after="100" w:afterAutospacing="1" w:line="360" w:lineRule="auto"/>
        <w:ind w:firstLine="709"/>
        <w:jc w:val="both"/>
        <w:outlineLvl w:val="2"/>
        <w:rPr>
          <w:rFonts w:ascii="Verdana" w:eastAsia="Times New Roman" w:hAnsi="Verdana" w:cs="Times New Roman"/>
          <w:bCs/>
          <w:sz w:val="20"/>
          <w:szCs w:val="24"/>
          <w:lang w:eastAsia="pl-PL"/>
        </w:rPr>
      </w:pPr>
      <w:r w:rsidRPr="00113F02">
        <w:rPr>
          <w:rFonts w:ascii="Verdana" w:eastAsia="Times New Roman" w:hAnsi="Verdana" w:cs="Times New Roman"/>
          <w:bCs/>
          <w:sz w:val="20"/>
          <w:szCs w:val="24"/>
          <w:lang w:eastAsia="pl-PL"/>
        </w:rPr>
        <w:t>W związku z powyższym informuje, że z treścią decyzji oraz dokumentacją sprawy można zapoznać się w Wydziale Budownictwa i Ochrony Środowiska Starostwa Powiatowego w Gołdapi ul. Krótka 1 w pokoju nr 26 w godzinach od 8.00 do 15.00,</w:t>
      </w:r>
      <w:r w:rsidRPr="00113F02">
        <w:rPr>
          <w:rFonts w:ascii="Verdana" w:eastAsia="Times New Roman" w:hAnsi="Verdana" w:cs="Times New Roman"/>
          <w:bCs/>
          <w:sz w:val="20"/>
          <w:szCs w:val="24"/>
          <w:lang w:eastAsia="pl-PL"/>
        </w:rPr>
        <w:br/>
        <w:t xml:space="preserve"> tel. 87 615 44 21.</w:t>
      </w:r>
    </w:p>
    <w:p w:rsidR="006253C9" w:rsidRDefault="006253C9"/>
    <w:sectPr w:rsidR="006253C9" w:rsidSect="002E3D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258"/>
    <w:rsid w:val="000B3B5C"/>
    <w:rsid w:val="000D4258"/>
    <w:rsid w:val="0010433B"/>
    <w:rsid w:val="002C4857"/>
    <w:rsid w:val="002E3D5B"/>
    <w:rsid w:val="006253C9"/>
    <w:rsid w:val="00932101"/>
    <w:rsid w:val="00AB4CDE"/>
    <w:rsid w:val="00D72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425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425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Piaścik</dc:creator>
  <cp:lastModifiedBy>Zdzisław Marciszewski</cp:lastModifiedBy>
  <cp:revision>2</cp:revision>
  <dcterms:created xsi:type="dcterms:W3CDTF">2021-09-07T08:31:00Z</dcterms:created>
  <dcterms:modified xsi:type="dcterms:W3CDTF">2021-09-07T08:31:00Z</dcterms:modified>
</cp:coreProperties>
</file>